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spacing w:line="360" w:lineRule="auto"/>
        <w:jc w:val="center"/>
        <w:rPr>
          <w:rFonts w:hint="eastAsia" w:ascii="黑体" w:hAnsi="黑体" w:eastAsia="黑体" w:cs="黑体"/>
          <w:b/>
          <w:bCs w:val="0"/>
          <w:sz w:val="36"/>
          <w:szCs w:val="36"/>
        </w:rPr>
      </w:pPr>
      <w:r>
        <w:rPr>
          <w:rFonts w:hint="eastAsia" w:ascii="黑体" w:hAnsi="黑体" w:eastAsia="黑体" w:cs="黑体"/>
          <w:b/>
          <w:bCs w:val="0"/>
          <w:sz w:val="36"/>
          <w:szCs w:val="36"/>
        </w:rPr>
        <w:t>韩山师范学院</w:t>
      </w:r>
      <w:r>
        <w:rPr>
          <w:rFonts w:hint="eastAsia" w:ascii="黑体" w:hAnsi="黑体" w:eastAsia="黑体" w:cs="黑体"/>
          <w:b/>
          <w:bCs w:val="0"/>
          <w:sz w:val="36"/>
          <w:szCs w:val="36"/>
          <w:lang w:val="en-US" w:eastAsia="zh-CN"/>
        </w:rPr>
        <w:t>2021年普通高等学校专升本招生考试</w:t>
      </w:r>
    </w:p>
    <w:p>
      <w:pPr>
        <w:ind w:left="840" w:leftChars="400" w:firstLine="1084" w:firstLineChars="300"/>
        <w:rPr>
          <w:rFonts w:hint="eastAsia" w:ascii="黑体" w:hAnsi="黑体" w:eastAsia="黑体" w:cs="黑体"/>
          <w:b/>
          <w:bCs w:val="0"/>
          <w:sz w:val="36"/>
          <w:szCs w:val="36"/>
          <w:u w:val="none"/>
          <w:lang w:val="en-US" w:eastAsia="zh-CN"/>
        </w:rPr>
      </w:pPr>
      <w:r>
        <w:rPr>
          <w:rFonts w:hint="eastAsia" w:ascii="黑体" w:hAnsi="黑体" w:eastAsia="黑体" w:cs="黑体"/>
          <w:b/>
          <w:bCs w:val="0"/>
          <w:sz w:val="36"/>
          <w:szCs w:val="36"/>
          <w:u w:val="single"/>
        </w:rPr>
        <w:t xml:space="preserve">音乐表演 </w:t>
      </w:r>
      <w:r>
        <w:rPr>
          <w:rFonts w:hint="eastAsia" w:ascii="黑体" w:hAnsi="黑体" w:eastAsia="黑体" w:cs="黑体"/>
          <w:b/>
          <w:bCs w:val="0"/>
          <w:sz w:val="36"/>
          <w:szCs w:val="36"/>
        </w:rPr>
        <w:t xml:space="preserve">专业  </w:t>
      </w:r>
      <w:r>
        <w:rPr>
          <w:rFonts w:hint="eastAsia" w:ascii="黑体" w:hAnsi="黑体" w:eastAsia="黑体" w:cs="黑体"/>
          <w:b/>
          <w:bCs w:val="0"/>
          <w:sz w:val="36"/>
          <w:szCs w:val="36"/>
          <w:u w:val="single"/>
        </w:rPr>
        <w:t xml:space="preserve"> </w:t>
      </w:r>
      <w:r>
        <w:rPr>
          <w:rFonts w:hint="eastAsia" w:ascii="黑体" w:hAnsi="黑体" w:eastAsia="黑体" w:cs="黑体"/>
          <w:b/>
          <w:bCs w:val="0"/>
          <w:sz w:val="36"/>
          <w:szCs w:val="36"/>
          <w:u w:val="single"/>
          <w:lang w:val="en-US" w:eastAsia="zh-CN"/>
        </w:rPr>
        <w:t>音乐综合</w:t>
      </w:r>
      <w:r>
        <w:rPr>
          <w:rFonts w:hint="eastAsia" w:ascii="黑体" w:hAnsi="黑体" w:eastAsia="黑体" w:cs="黑体"/>
          <w:b/>
          <w:bCs w:val="0"/>
          <w:sz w:val="36"/>
          <w:szCs w:val="36"/>
          <w:u w:val="single"/>
        </w:rPr>
        <w:t xml:space="preserve"> </w:t>
      </w:r>
      <w:r>
        <w:rPr>
          <w:rFonts w:hint="eastAsia" w:ascii="黑体" w:hAnsi="黑体" w:eastAsia="黑体" w:cs="黑体"/>
          <w:b/>
          <w:bCs w:val="0"/>
          <w:sz w:val="36"/>
          <w:szCs w:val="36"/>
          <w:u w:val="none"/>
          <w:lang w:val="en-US" w:eastAsia="zh-CN"/>
        </w:rPr>
        <w:t>考试大纲</w:t>
      </w:r>
    </w:p>
    <w:p>
      <w:pPr>
        <w:ind w:left="840" w:leftChars="400" w:firstLine="1084" w:firstLineChars="300"/>
        <w:rPr>
          <w:rFonts w:hint="eastAsia" w:ascii="黑体" w:hAnsi="黑体" w:eastAsia="黑体" w:cs="黑体"/>
          <w:b/>
          <w:bCs w:val="0"/>
          <w:sz w:val="36"/>
          <w:szCs w:val="36"/>
          <w:u w:val="none"/>
          <w:lang w:val="en-US" w:eastAsia="zh-CN"/>
        </w:rPr>
      </w:pPr>
    </w:p>
    <w:p>
      <w:pPr>
        <w:rPr>
          <w:rFonts w:ascii="宋体" w:hAnsi="宋体"/>
          <w:sz w:val="28"/>
          <w:szCs w:val="28"/>
        </w:rPr>
      </w:pPr>
      <w:r>
        <w:rPr>
          <w:rFonts w:hint="eastAsia" w:ascii="宋体" w:hAnsi="宋体"/>
          <w:sz w:val="28"/>
          <w:szCs w:val="28"/>
        </w:rPr>
        <w:t>一、综合课考试内容</w:t>
      </w:r>
    </w:p>
    <w:p>
      <w:pPr>
        <w:ind w:firstLine="560" w:firstLineChars="200"/>
        <w:rPr>
          <w:rFonts w:ascii="宋体" w:hAnsi="宋体"/>
          <w:sz w:val="28"/>
          <w:szCs w:val="28"/>
        </w:rPr>
      </w:pPr>
      <w:r>
        <w:rPr>
          <w:rFonts w:hint="eastAsia" w:ascii="宋体" w:hAnsi="宋体"/>
          <w:sz w:val="28"/>
          <w:szCs w:val="28"/>
        </w:rPr>
        <w:t>《音乐表演专业》综合课包含理论科目与术科。理论为基本乐理，术科要求考生在钢琴、声乐、器乐（包含中外乐器）、舞蹈中任选一门作为自己的专业主课。基本乐理与术科各占百分之五十。</w:t>
      </w:r>
    </w:p>
    <w:p>
      <w:pPr>
        <w:rPr>
          <w:rFonts w:ascii="宋体" w:hAnsi="宋体"/>
          <w:sz w:val="28"/>
          <w:szCs w:val="28"/>
        </w:rPr>
      </w:pPr>
      <w:r>
        <w:rPr>
          <w:rFonts w:hint="eastAsia" w:ascii="宋体" w:hAnsi="宋体"/>
          <w:sz w:val="28"/>
          <w:szCs w:val="28"/>
        </w:rPr>
        <w:t>二、综合课考试要求</w:t>
      </w:r>
    </w:p>
    <w:p>
      <w:pPr>
        <w:rPr>
          <w:rFonts w:ascii="宋体" w:hAnsi="宋体"/>
          <w:sz w:val="28"/>
          <w:szCs w:val="28"/>
        </w:rPr>
      </w:pPr>
      <w:r>
        <w:rPr>
          <w:rFonts w:hint="eastAsia" w:ascii="宋体" w:hAnsi="宋体"/>
          <w:sz w:val="28"/>
          <w:szCs w:val="28"/>
        </w:rPr>
        <w:t>（一）基本乐理（理论）</w:t>
      </w:r>
    </w:p>
    <w:p>
      <w:pPr>
        <w:numPr>
          <w:ilvl w:val="0"/>
          <w:numId w:val="0"/>
        </w:numPr>
        <w:ind w:leftChars="0"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考试内容</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乐音体系、记谱法、节奏与节拍、装饰音、音程、和弦、调式、调号、调的关系、转调、调式中的音程及和弦、调式变音、半音阶、移调。</w:t>
      </w:r>
      <w:r>
        <w:rPr>
          <w:rFonts w:hint="eastAsia" w:ascii="宋体" w:hAnsi="宋体" w:eastAsia="宋体" w:cs="宋体"/>
          <w:sz w:val="28"/>
          <w:szCs w:val="28"/>
          <w:lang w:val="en-US" w:eastAsia="zh-CN"/>
        </w:rPr>
        <w:t xml:space="preserve">    </w:t>
      </w:r>
    </w:p>
    <w:p>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考试为闭卷，考试时间90分钟，满分100分。</w:t>
      </w:r>
    </w:p>
    <w:p>
      <w:pPr>
        <w:rPr>
          <w:rFonts w:hint="eastAsia" w:ascii="宋体" w:hAnsi="宋体" w:eastAsia="宋体" w:cs="宋体"/>
          <w:sz w:val="28"/>
          <w:szCs w:val="28"/>
        </w:rPr>
      </w:pPr>
      <w:r>
        <w:rPr>
          <w:rFonts w:hint="eastAsia" w:ascii="宋体" w:hAnsi="宋体" w:eastAsia="宋体" w:cs="宋体"/>
          <w:sz w:val="28"/>
          <w:szCs w:val="28"/>
        </w:rPr>
        <w:t>题型包括：</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填空题（20分）；按要求构成音程与和弦（20分）；按要求进行音值组合（20分）；按要求构建各类调式音阶（20分）；判断调式（20分）。</w:t>
      </w:r>
    </w:p>
    <w:p>
      <w:pPr>
        <w:widowControl/>
        <w:shd w:val="clear" w:color="auto" w:fill="FFFFFF"/>
        <w:spacing w:after="150"/>
        <w:ind w:firstLine="560" w:firstLineChars="200"/>
        <w:jc w:val="left"/>
        <w:rPr>
          <w:rFonts w:hint="eastAsia" w:ascii="宋体" w:hAnsi="宋体" w:eastAsia="宋体" w:cs="宋体"/>
          <w:bCs/>
          <w:color w:val="000000"/>
          <w:sz w:val="28"/>
          <w:szCs w:val="28"/>
        </w:rPr>
      </w:pPr>
      <w:r>
        <w:rPr>
          <w:rFonts w:hint="eastAsia" w:ascii="宋体" w:hAnsi="宋体" w:eastAsia="宋体" w:cs="宋体"/>
          <w:bCs/>
          <w:color w:val="000000"/>
          <w:sz w:val="28"/>
          <w:szCs w:val="28"/>
        </w:rPr>
        <w:t>3</w:t>
      </w:r>
      <w:r>
        <w:rPr>
          <w:rFonts w:hint="eastAsia" w:ascii="宋体" w:hAnsi="宋体" w:eastAsia="宋体" w:cs="宋体"/>
          <w:bCs/>
          <w:color w:val="000000"/>
          <w:sz w:val="28"/>
          <w:szCs w:val="28"/>
          <w:lang w:val="en-US" w:eastAsia="zh-CN"/>
        </w:rPr>
        <w:t>.</w:t>
      </w:r>
      <w:r>
        <w:rPr>
          <w:rFonts w:hint="eastAsia" w:ascii="宋体" w:hAnsi="宋体" w:eastAsia="宋体" w:cs="宋体"/>
          <w:bCs/>
          <w:color w:val="000000"/>
          <w:sz w:val="28"/>
          <w:szCs w:val="28"/>
        </w:rPr>
        <w:t>参考书目：</w:t>
      </w:r>
    </w:p>
    <w:p>
      <w:pPr>
        <w:widowControl/>
        <w:shd w:val="clear" w:color="auto" w:fill="FFFFFF"/>
        <w:spacing w:after="150"/>
        <w:jc w:val="left"/>
        <w:rPr>
          <w:rFonts w:hint="eastAsia" w:ascii="宋体" w:hAnsi="宋体" w:eastAsia="宋体" w:cs="宋体"/>
          <w:color w:val="444444"/>
          <w:kern w:val="0"/>
          <w:sz w:val="28"/>
          <w:szCs w:val="28"/>
          <w:lang w:eastAsia="zh-CN"/>
        </w:rPr>
      </w:pPr>
      <w:r>
        <w:rPr>
          <w:rFonts w:hint="eastAsia" w:ascii="宋体" w:hAnsi="宋体" w:eastAsia="宋体" w:cs="宋体"/>
          <w:color w:val="444444"/>
          <w:kern w:val="0"/>
          <w:sz w:val="28"/>
          <w:szCs w:val="28"/>
        </w:rPr>
        <w:t>《基本乐理通用教程》李重光编著</w:t>
      </w:r>
      <w:r>
        <w:rPr>
          <w:rFonts w:hint="eastAsia" w:ascii="宋体" w:hAnsi="宋体" w:cs="宋体"/>
          <w:color w:val="444444"/>
          <w:kern w:val="0"/>
          <w:sz w:val="28"/>
          <w:szCs w:val="28"/>
          <w:lang w:eastAsia="zh-CN"/>
        </w:rPr>
        <w:t>，</w:t>
      </w:r>
      <w:r>
        <w:rPr>
          <w:rFonts w:hint="eastAsia" w:ascii="宋体" w:hAnsi="宋体" w:eastAsia="宋体" w:cs="宋体"/>
          <w:color w:val="444444"/>
          <w:kern w:val="0"/>
          <w:sz w:val="28"/>
          <w:szCs w:val="28"/>
        </w:rPr>
        <w:t>北京：高等教育出版社出版</w:t>
      </w:r>
      <w:r>
        <w:rPr>
          <w:rFonts w:hint="eastAsia" w:ascii="宋体" w:hAnsi="宋体" w:cs="宋体"/>
          <w:color w:val="444444"/>
          <w:kern w:val="0"/>
          <w:sz w:val="28"/>
          <w:szCs w:val="28"/>
          <w:lang w:eastAsia="zh-CN"/>
        </w:rPr>
        <w:t>，</w:t>
      </w:r>
      <w:r>
        <w:rPr>
          <w:rFonts w:hint="eastAsia" w:ascii="宋体" w:hAnsi="宋体" w:eastAsia="宋体" w:cs="宋体"/>
          <w:color w:val="444444"/>
          <w:kern w:val="0"/>
          <w:sz w:val="28"/>
          <w:szCs w:val="28"/>
        </w:rPr>
        <w:t>2004.9</w:t>
      </w:r>
      <w:r>
        <w:rPr>
          <w:rFonts w:hint="eastAsia" w:ascii="宋体" w:hAnsi="宋体" w:cs="宋体"/>
          <w:color w:val="444444"/>
          <w:kern w:val="0"/>
          <w:sz w:val="28"/>
          <w:szCs w:val="28"/>
          <w:lang w:eastAsia="zh-CN"/>
        </w:rPr>
        <w:t>。</w:t>
      </w:r>
    </w:p>
    <w:p>
      <w:pPr>
        <w:widowControl/>
        <w:shd w:val="clear" w:color="auto" w:fill="FFFFFF"/>
        <w:spacing w:after="150"/>
        <w:jc w:val="left"/>
        <w:rPr>
          <w:rFonts w:hint="eastAsia" w:ascii="宋体" w:hAnsi="宋体" w:eastAsia="宋体" w:cs="宋体"/>
          <w:color w:val="444444"/>
          <w:kern w:val="0"/>
          <w:sz w:val="28"/>
          <w:szCs w:val="28"/>
        </w:rPr>
      </w:pPr>
      <w:r>
        <w:rPr>
          <w:rFonts w:hint="eastAsia" w:ascii="宋体" w:hAnsi="宋体" w:eastAsia="宋体" w:cs="宋体"/>
          <w:color w:val="444444"/>
          <w:kern w:val="0"/>
          <w:sz w:val="28"/>
          <w:szCs w:val="28"/>
        </w:rPr>
        <w:t>《新概念乐理教程》童忠良 童昕编著</w:t>
      </w:r>
      <w:r>
        <w:rPr>
          <w:rFonts w:hint="eastAsia" w:ascii="宋体" w:hAnsi="宋体" w:cs="宋体"/>
          <w:color w:val="444444"/>
          <w:kern w:val="0"/>
          <w:sz w:val="28"/>
          <w:szCs w:val="28"/>
          <w:lang w:eastAsia="zh-CN"/>
        </w:rPr>
        <w:t>，</w:t>
      </w:r>
      <w:r>
        <w:rPr>
          <w:rFonts w:hint="eastAsia" w:ascii="宋体" w:hAnsi="宋体" w:eastAsia="宋体" w:cs="宋体"/>
          <w:color w:val="444444"/>
          <w:kern w:val="0"/>
          <w:sz w:val="28"/>
          <w:szCs w:val="28"/>
        </w:rPr>
        <w:t>北京：高等教育出版社</w:t>
      </w:r>
      <w:r>
        <w:rPr>
          <w:rFonts w:hint="eastAsia" w:ascii="宋体" w:hAnsi="宋体" w:cs="宋体"/>
          <w:color w:val="444444"/>
          <w:kern w:val="0"/>
          <w:sz w:val="28"/>
          <w:szCs w:val="28"/>
          <w:lang w:eastAsia="zh-CN"/>
        </w:rPr>
        <w:t>，</w:t>
      </w:r>
      <w:r>
        <w:rPr>
          <w:rFonts w:hint="eastAsia" w:ascii="宋体" w:hAnsi="宋体" w:eastAsia="宋体" w:cs="宋体"/>
          <w:color w:val="444444"/>
          <w:kern w:val="0"/>
          <w:sz w:val="28"/>
          <w:szCs w:val="28"/>
        </w:rPr>
        <w:t>2008.4。</w:t>
      </w:r>
    </w:p>
    <w:p>
      <w:pPr>
        <w:widowControl/>
        <w:shd w:val="clear" w:color="auto" w:fill="FFFFFF"/>
        <w:spacing w:after="150"/>
        <w:jc w:val="left"/>
        <w:rPr>
          <w:rFonts w:hint="eastAsia" w:ascii="宋体" w:hAnsi="宋体" w:eastAsia="宋体" w:cs="宋体"/>
          <w:color w:val="444444"/>
          <w:kern w:val="0"/>
          <w:sz w:val="28"/>
          <w:szCs w:val="28"/>
          <w:lang w:eastAsia="zh-CN"/>
        </w:rPr>
      </w:pPr>
      <w:r>
        <w:rPr>
          <w:rFonts w:hint="eastAsia" w:ascii="宋体" w:hAnsi="宋体" w:eastAsia="宋体" w:cs="宋体"/>
          <w:color w:val="444444"/>
          <w:kern w:val="0"/>
          <w:sz w:val="28"/>
          <w:szCs w:val="28"/>
        </w:rPr>
        <w:t>《基本乐理》贾方爵编著</w:t>
      </w:r>
      <w:r>
        <w:rPr>
          <w:rFonts w:hint="eastAsia" w:ascii="宋体" w:hAnsi="宋体" w:cs="宋体"/>
          <w:color w:val="444444"/>
          <w:kern w:val="0"/>
          <w:sz w:val="28"/>
          <w:szCs w:val="28"/>
          <w:lang w:eastAsia="zh-CN"/>
        </w:rPr>
        <w:t>，</w:t>
      </w:r>
      <w:r>
        <w:rPr>
          <w:rFonts w:hint="eastAsia" w:ascii="宋体" w:hAnsi="宋体" w:eastAsia="宋体" w:cs="宋体"/>
          <w:color w:val="444444"/>
          <w:kern w:val="0"/>
          <w:sz w:val="28"/>
          <w:szCs w:val="28"/>
        </w:rPr>
        <w:t>重庆：西南师范大学出版社</w:t>
      </w:r>
      <w:r>
        <w:rPr>
          <w:rFonts w:hint="eastAsia" w:ascii="宋体" w:hAnsi="宋体" w:cs="宋体"/>
          <w:color w:val="444444"/>
          <w:kern w:val="0"/>
          <w:sz w:val="28"/>
          <w:szCs w:val="28"/>
          <w:lang w:eastAsia="zh-CN"/>
        </w:rPr>
        <w:t>，</w:t>
      </w:r>
      <w:r>
        <w:rPr>
          <w:rFonts w:hint="eastAsia" w:ascii="宋体" w:hAnsi="宋体" w:eastAsia="宋体" w:cs="宋体"/>
          <w:color w:val="444444"/>
          <w:kern w:val="0"/>
          <w:sz w:val="28"/>
          <w:szCs w:val="28"/>
        </w:rPr>
        <w:t>2007.3</w:t>
      </w:r>
      <w:r>
        <w:rPr>
          <w:rFonts w:hint="eastAsia" w:ascii="宋体" w:hAnsi="宋体" w:cs="宋体"/>
          <w:color w:val="444444"/>
          <w:kern w:val="0"/>
          <w:sz w:val="28"/>
          <w:szCs w:val="28"/>
          <w:lang w:eastAsia="zh-CN"/>
        </w:rPr>
        <w:t>。</w:t>
      </w:r>
    </w:p>
    <w:p>
      <w:pPr>
        <w:rPr>
          <w:rFonts w:hint="eastAsia" w:ascii="宋体" w:hAnsi="宋体" w:eastAsia="宋体" w:cs="宋体"/>
          <w:sz w:val="28"/>
          <w:szCs w:val="28"/>
        </w:rPr>
      </w:pPr>
      <w:r>
        <w:rPr>
          <w:rFonts w:hint="eastAsia" w:ascii="宋体" w:hAnsi="宋体" w:eastAsia="宋体" w:cs="宋体"/>
          <w:sz w:val="28"/>
          <w:szCs w:val="28"/>
        </w:rPr>
        <w:t>（二）钢琴（术科）</w:t>
      </w:r>
    </w:p>
    <w:p>
      <w:pP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cs="宋体"/>
          <w:sz w:val="28"/>
          <w:szCs w:val="28"/>
          <w:lang w:val="en-US" w:eastAsia="zh-CN"/>
        </w:rPr>
        <w:t xml:space="preserve">  </w:t>
      </w:r>
      <w:r>
        <w:rPr>
          <w:rFonts w:hint="eastAsia" w:ascii="宋体" w:hAnsi="宋体" w:eastAsia="宋体" w:cs="宋体"/>
          <w:sz w:val="28"/>
          <w:szCs w:val="28"/>
        </w:rPr>
        <w:t xml:space="preserve"> 1</w:t>
      </w:r>
      <w:r>
        <w:rPr>
          <w:rFonts w:hint="eastAsia" w:ascii="宋体" w:hAnsi="宋体" w:cs="宋体"/>
          <w:sz w:val="28"/>
          <w:szCs w:val="28"/>
          <w:lang w:val="en-US" w:eastAsia="zh-CN"/>
        </w:rPr>
        <w:t>.</w:t>
      </w:r>
      <w:r>
        <w:rPr>
          <w:rFonts w:hint="eastAsia" w:ascii="宋体" w:hAnsi="宋体" w:eastAsia="宋体" w:cs="宋体"/>
          <w:sz w:val="28"/>
          <w:szCs w:val="28"/>
        </w:rPr>
        <w:t>根据《高等高校钢琴专业教学大纲》三年级的教学要求，考查学生对钢琴课程的专业基本知识，基本演奏技能技巧的理解和掌握程度，考查学生手指的灵活、均匀、伸张、速度等基本演奏素质，以及熟练流畅的专业规范演奏，准确完整把握作品风格等实际应用能力。</w:t>
      </w:r>
      <w:bookmarkStart w:id="0" w:name="_Hlk60950392"/>
      <w:r>
        <w:rPr>
          <w:rFonts w:hint="eastAsia" w:ascii="宋体" w:hAnsi="宋体" w:eastAsia="宋体" w:cs="宋体"/>
          <w:sz w:val="28"/>
          <w:szCs w:val="28"/>
        </w:rPr>
        <w:t>满分100分。</w:t>
      </w:r>
      <w:bookmarkEnd w:id="0"/>
    </w:p>
    <w:p>
      <w:pPr>
        <w:ind w:firstLine="560" w:firstLineChars="200"/>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cs="宋体"/>
          <w:sz w:val="28"/>
          <w:szCs w:val="28"/>
          <w:lang w:val="en-US" w:eastAsia="zh-CN"/>
        </w:rPr>
        <w:t>.</w:t>
      </w:r>
      <w:r>
        <w:rPr>
          <w:rFonts w:hint="eastAsia" w:ascii="宋体" w:hAnsi="宋体" w:eastAsia="宋体" w:cs="宋体"/>
          <w:sz w:val="28"/>
          <w:szCs w:val="28"/>
        </w:rPr>
        <w:t>考核基本范围和要求</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练习曲一首：双手协调、配合自如，完整流畅，力度和速度达到该练习曲的技术要求。</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奏鸣曲快板乐章一首：能够较好掌握钢琴演奏技巧，准备理解音乐诠释音乐风格，演奏完整流畅，富有音乐表现力和感染力。</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要求：背谱演奏，两首作品演奏不超出10分钟，考官可根据考生演奏情况和考试要求调整考生演奏时间和抽取作品片段，不影响成绩的评定。</w:t>
      </w:r>
    </w:p>
    <w:p>
      <w:pPr>
        <w:ind w:firstLine="560" w:firstLineChars="200"/>
        <w:rPr>
          <w:rFonts w:hint="eastAsia" w:ascii="宋体" w:hAnsi="宋体" w:eastAsia="宋体" w:cs="宋体"/>
          <w:sz w:val="28"/>
          <w:szCs w:val="28"/>
        </w:rPr>
      </w:pPr>
      <w:r>
        <w:rPr>
          <w:rFonts w:hint="eastAsia" w:ascii="宋体" w:hAnsi="宋体" w:cs="宋体"/>
          <w:sz w:val="28"/>
          <w:szCs w:val="28"/>
          <w:lang w:val="en-US" w:eastAsia="zh-CN"/>
        </w:rPr>
        <w:t>3.</w:t>
      </w:r>
      <w:r>
        <w:rPr>
          <w:rFonts w:hint="eastAsia" w:ascii="宋体" w:hAnsi="宋体" w:eastAsia="宋体" w:cs="宋体"/>
          <w:sz w:val="28"/>
          <w:szCs w:val="28"/>
        </w:rPr>
        <w:t>评定方法：</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由专家组成评定小组进行评定，成绩练习曲占40%，奏鸣曲占60%</w:t>
      </w:r>
      <w:r>
        <w:rPr>
          <w:rFonts w:hint="eastAsia" w:ascii="宋体" w:hAnsi="宋体" w:cs="宋体"/>
          <w:sz w:val="28"/>
          <w:szCs w:val="28"/>
          <w:lang w:eastAsia="zh-CN"/>
        </w:rPr>
        <w:t>。</w:t>
      </w:r>
    </w:p>
    <w:p>
      <w:pPr>
        <w:ind w:firstLine="560" w:firstLineChars="200"/>
        <w:rPr>
          <w:rFonts w:hint="eastAsia" w:ascii="宋体" w:hAnsi="宋体" w:eastAsia="宋体" w:cs="宋体"/>
          <w:sz w:val="28"/>
          <w:szCs w:val="28"/>
        </w:rPr>
      </w:pPr>
      <w:r>
        <w:rPr>
          <w:rFonts w:hint="eastAsia" w:ascii="宋体" w:hAnsi="宋体" w:cs="宋体"/>
          <w:sz w:val="28"/>
          <w:szCs w:val="28"/>
          <w:lang w:val="en-US" w:eastAsia="zh-CN"/>
        </w:rPr>
        <w:t>4.</w:t>
      </w:r>
      <w:r>
        <w:rPr>
          <w:rFonts w:hint="eastAsia" w:ascii="宋体" w:hAnsi="宋体" w:eastAsia="宋体" w:cs="宋体"/>
          <w:sz w:val="28"/>
          <w:szCs w:val="28"/>
        </w:rPr>
        <w:t>参考书目：</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韩申林、李晓平、徐斐、周荷君编，李晓平执笔修订</w:t>
      </w:r>
      <w:r>
        <w:rPr>
          <w:rFonts w:hint="eastAsia" w:ascii="宋体" w:hAnsi="宋体" w:cs="宋体"/>
          <w:sz w:val="28"/>
          <w:szCs w:val="28"/>
          <w:lang w:eastAsia="zh-CN"/>
        </w:rPr>
        <w:t>。</w:t>
      </w:r>
      <w:r>
        <w:rPr>
          <w:rFonts w:hint="eastAsia" w:ascii="宋体" w:hAnsi="宋体" w:eastAsia="宋体" w:cs="宋体"/>
          <w:sz w:val="28"/>
          <w:szCs w:val="28"/>
        </w:rPr>
        <w:t>高等师范院校试用教材《钢琴基础教程》（1、2、3、4），[M].上海音乐出版社</w:t>
      </w:r>
      <w:r>
        <w:rPr>
          <w:rFonts w:hint="eastAsia" w:ascii="宋体" w:hAnsi="宋体" w:cs="宋体"/>
          <w:sz w:val="28"/>
          <w:szCs w:val="28"/>
          <w:lang w:eastAsia="zh-CN"/>
        </w:rPr>
        <w:t>。</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李昕、孙晓丹、林晔主编</w:t>
      </w:r>
      <w:r>
        <w:rPr>
          <w:rFonts w:hint="eastAsia" w:ascii="宋体" w:hAnsi="宋体" w:cs="宋体"/>
          <w:sz w:val="28"/>
          <w:szCs w:val="28"/>
          <w:lang w:eastAsia="zh-CN"/>
        </w:rPr>
        <w:t>。</w:t>
      </w:r>
      <w:r>
        <w:rPr>
          <w:rFonts w:hint="eastAsia" w:ascii="宋体" w:hAnsi="宋体" w:eastAsia="宋体" w:cs="宋体"/>
          <w:sz w:val="28"/>
          <w:szCs w:val="28"/>
        </w:rPr>
        <w:t>高等音乐（师范）院校钢琴公共课分级教《钢琴独奏曲》（上、中、下）[M].中央音乐学院出版社，2015</w:t>
      </w:r>
      <w:r>
        <w:rPr>
          <w:rFonts w:hint="eastAsia" w:ascii="宋体" w:hAnsi="宋体" w:cs="宋体"/>
          <w:sz w:val="28"/>
          <w:szCs w:val="28"/>
          <w:lang w:eastAsia="zh-CN"/>
        </w:rPr>
        <w:t>。</w:t>
      </w:r>
    </w:p>
    <w:p>
      <w:pPr>
        <w:rPr>
          <w:rFonts w:hint="eastAsia" w:ascii="宋体" w:hAnsi="宋体" w:eastAsia="宋体" w:cs="宋体"/>
          <w:sz w:val="28"/>
          <w:szCs w:val="28"/>
        </w:rPr>
      </w:pPr>
      <w:r>
        <w:rPr>
          <w:rFonts w:hint="eastAsia" w:ascii="宋体" w:hAnsi="宋体" w:eastAsia="宋体" w:cs="宋体"/>
          <w:sz w:val="28"/>
          <w:szCs w:val="28"/>
        </w:rPr>
        <w:t>（三）声乐（术科）</w:t>
      </w:r>
    </w:p>
    <w:p>
      <w:pP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cs="宋体"/>
          <w:sz w:val="28"/>
          <w:szCs w:val="28"/>
          <w:lang w:val="en-US" w:eastAsia="zh-CN"/>
        </w:rPr>
        <w:t xml:space="preserve">  </w:t>
      </w:r>
      <w:r>
        <w:rPr>
          <w:rFonts w:hint="eastAsia" w:ascii="宋体" w:hAnsi="宋体" w:eastAsia="宋体" w:cs="宋体"/>
          <w:sz w:val="28"/>
          <w:szCs w:val="28"/>
        </w:rPr>
        <w:t>1</w:t>
      </w:r>
      <w:r>
        <w:rPr>
          <w:rFonts w:hint="eastAsia" w:ascii="宋体" w:hAnsi="宋体" w:cs="宋体"/>
          <w:sz w:val="28"/>
          <w:szCs w:val="28"/>
          <w:lang w:val="en-US" w:eastAsia="zh-CN"/>
        </w:rPr>
        <w:t>.</w:t>
      </w:r>
      <w:r>
        <w:rPr>
          <w:rFonts w:hint="eastAsia" w:ascii="宋体" w:hAnsi="宋体" w:eastAsia="宋体" w:cs="宋体"/>
          <w:sz w:val="28"/>
          <w:szCs w:val="28"/>
        </w:rPr>
        <w:t>根据《高等高校声乐专业教学大纲》三年级的教学要求，考核学生对声乐作品演唱技能技巧的掌握程度，考核学生在音准、节奏、音色、咬字、行腔等方面的基本素质，以及对作品风格的把握与艺术处理能力。</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cs="宋体"/>
          <w:sz w:val="28"/>
          <w:szCs w:val="28"/>
          <w:lang w:val="en-US" w:eastAsia="zh-CN"/>
        </w:rPr>
        <w:t>.</w:t>
      </w:r>
      <w:r>
        <w:rPr>
          <w:rFonts w:hint="eastAsia" w:ascii="宋体" w:hAnsi="宋体" w:eastAsia="宋体" w:cs="宋体"/>
          <w:sz w:val="28"/>
          <w:szCs w:val="28"/>
        </w:rPr>
        <w:t>考核基本范围和要求</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自选歌曲2首。</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歌曲类型：意大利古典咏叹调、中外歌剧咏叹调、外国艺术歌曲、中国艺术与创作歌曲 (通俗歌曲除外)、民歌（包括改编民歌）。 </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要求：背谱演唱，歌曲演唱要求完整流畅、语言清晰准确、表演大方得体、有一定的艺术感染力。自带钢琴伴奏。  </w:t>
      </w:r>
    </w:p>
    <w:p>
      <w:pPr>
        <w:rPr>
          <w:rFonts w:hint="eastAsia" w:ascii="宋体" w:hAnsi="宋体" w:eastAsia="宋体" w:cs="宋体"/>
          <w:bCs/>
          <w:sz w:val="28"/>
          <w:szCs w:val="28"/>
        </w:rPr>
      </w:pPr>
      <w:r>
        <w:rPr>
          <w:rFonts w:hint="eastAsia" w:ascii="宋体" w:hAnsi="宋体" w:eastAsia="宋体" w:cs="宋体"/>
          <w:sz w:val="28"/>
          <w:szCs w:val="28"/>
        </w:rPr>
        <w:t>(1)</w:t>
      </w:r>
      <w:r>
        <w:rPr>
          <w:rFonts w:hint="eastAsia" w:ascii="宋体" w:hAnsi="宋体" w:eastAsia="宋体" w:cs="宋体"/>
          <w:bCs/>
          <w:sz w:val="28"/>
          <w:szCs w:val="28"/>
        </w:rPr>
        <w:t>优秀：90分及以上</w:t>
      </w:r>
    </w:p>
    <w:p>
      <w:pP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cs="宋体"/>
          <w:sz w:val="28"/>
          <w:szCs w:val="28"/>
          <w:lang w:val="en-US" w:eastAsia="zh-CN"/>
        </w:rPr>
        <w:t xml:space="preserve">  </w:t>
      </w:r>
      <w:r>
        <w:rPr>
          <w:rFonts w:hint="eastAsia" w:ascii="宋体" w:hAnsi="宋体" w:eastAsia="宋体" w:cs="宋体"/>
          <w:sz w:val="28"/>
          <w:szCs w:val="28"/>
        </w:rPr>
        <w:t xml:space="preserve"> 曲目难度大、技术娴熟、风格把握准确、艺术处理细腻、作品演唱完整、具有良好的音乐表现力与舞台表演能力。</w:t>
      </w:r>
    </w:p>
    <w:p>
      <w:pPr>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bCs/>
          <w:sz w:val="28"/>
          <w:szCs w:val="28"/>
        </w:rPr>
        <w:t>良好：80分——89分</w:t>
      </w:r>
    </w:p>
    <w:p>
      <w:pP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cs="宋体"/>
          <w:sz w:val="28"/>
          <w:szCs w:val="28"/>
          <w:lang w:val="en-US" w:eastAsia="zh-CN"/>
        </w:rPr>
        <w:t xml:space="preserve"> </w:t>
      </w:r>
      <w:r>
        <w:rPr>
          <w:rFonts w:hint="eastAsia" w:ascii="宋体" w:hAnsi="宋体" w:eastAsia="宋体" w:cs="宋体"/>
          <w:sz w:val="28"/>
          <w:szCs w:val="28"/>
        </w:rPr>
        <w:t xml:space="preserve"> 曲目难度较大、技术娴熟、风格把握和艺术处理基本准确、具有较好的音乐表现力。</w:t>
      </w:r>
    </w:p>
    <w:p>
      <w:pPr>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bCs/>
          <w:sz w:val="28"/>
          <w:szCs w:val="28"/>
        </w:rPr>
        <w:t>中等：70分——79分</w:t>
      </w:r>
      <w:r>
        <w:rPr>
          <w:rFonts w:hint="eastAsia" w:ascii="宋体" w:hAnsi="宋体" w:eastAsia="宋体" w:cs="宋体"/>
          <w:sz w:val="28"/>
          <w:szCs w:val="28"/>
        </w:rPr>
        <w:t xml:space="preserve">     </w:t>
      </w:r>
    </w:p>
    <w:p>
      <w:pPr>
        <w:ind w:firstLine="560" w:firstLineChars="200"/>
        <w:rPr>
          <w:rFonts w:hint="eastAsia" w:ascii="宋体" w:hAnsi="宋体" w:eastAsia="宋体" w:cs="宋体"/>
          <w:bCs/>
          <w:sz w:val="28"/>
          <w:szCs w:val="28"/>
        </w:rPr>
      </w:pPr>
      <w:r>
        <w:rPr>
          <w:rFonts w:hint="eastAsia" w:ascii="宋体" w:hAnsi="宋体" w:eastAsia="宋体" w:cs="宋体"/>
          <w:sz w:val="28"/>
          <w:szCs w:val="28"/>
        </w:rPr>
        <w:t xml:space="preserve"> 曲目有一定难度、演唱方法正确、作品处理基本完整。</w:t>
      </w:r>
    </w:p>
    <w:p>
      <w:pPr>
        <w:rPr>
          <w:rFonts w:hint="eastAsia" w:ascii="宋体" w:hAnsi="宋体" w:eastAsia="宋体" w:cs="宋体"/>
          <w:bCs/>
          <w:sz w:val="28"/>
          <w:szCs w:val="28"/>
        </w:rPr>
      </w:pPr>
      <w:r>
        <w:rPr>
          <w:rFonts w:hint="eastAsia" w:ascii="宋体" w:hAnsi="宋体" w:eastAsia="宋体" w:cs="宋体"/>
          <w:sz w:val="28"/>
          <w:szCs w:val="28"/>
        </w:rPr>
        <w:t>(4)</w:t>
      </w:r>
      <w:r>
        <w:rPr>
          <w:rFonts w:hint="eastAsia" w:ascii="宋体" w:hAnsi="宋体" w:eastAsia="宋体" w:cs="宋体"/>
          <w:bCs/>
          <w:sz w:val="28"/>
          <w:szCs w:val="28"/>
        </w:rPr>
        <w:t>及格：60分——69分</w:t>
      </w:r>
    </w:p>
    <w:p>
      <w:pP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cs="宋体"/>
          <w:sz w:val="28"/>
          <w:szCs w:val="28"/>
          <w:lang w:val="en-US" w:eastAsia="zh-CN"/>
        </w:rPr>
        <w:t xml:space="preserve"> </w:t>
      </w:r>
      <w:r>
        <w:rPr>
          <w:rFonts w:hint="eastAsia" w:ascii="宋体" w:hAnsi="宋体" w:eastAsia="宋体" w:cs="宋体"/>
          <w:sz w:val="28"/>
          <w:szCs w:val="28"/>
        </w:rPr>
        <w:t xml:space="preserve"> 基本完成作品要求、无明显失误、音准节奏基本准确。</w:t>
      </w:r>
    </w:p>
    <w:p>
      <w:pPr>
        <w:rPr>
          <w:rFonts w:hint="eastAsia" w:ascii="宋体" w:hAnsi="宋体" w:eastAsia="宋体" w:cs="宋体"/>
          <w:sz w:val="28"/>
          <w:szCs w:val="28"/>
        </w:rPr>
      </w:pPr>
      <w:r>
        <w:rPr>
          <w:rFonts w:hint="eastAsia" w:ascii="宋体" w:hAnsi="宋体" w:eastAsia="宋体" w:cs="宋体"/>
          <w:sz w:val="28"/>
          <w:szCs w:val="28"/>
        </w:rPr>
        <w:t>（5）</w:t>
      </w:r>
      <w:r>
        <w:rPr>
          <w:rFonts w:hint="eastAsia" w:ascii="宋体" w:hAnsi="宋体" w:eastAsia="宋体" w:cs="宋体"/>
          <w:bCs/>
          <w:sz w:val="28"/>
          <w:szCs w:val="28"/>
        </w:rPr>
        <w:t>不及格：59分及以下</w:t>
      </w:r>
    </w:p>
    <w:p>
      <w:pP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cs="宋体"/>
          <w:sz w:val="28"/>
          <w:szCs w:val="28"/>
          <w:lang w:val="en-US" w:eastAsia="zh-CN"/>
        </w:rPr>
        <w:t xml:space="preserve">  </w:t>
      </w:r>
      <w:r>
        <w:rPr>
          <w:rFonts w:hint="eastAsia" w:ascii="宋体" w:hAnsi="宋体" w:eastAsia="宋体" w:cs="宋体"/>
          <w:sz w:val="28"/>
          <w:szCs w:val="28"/>
        </w:rPr>
        <w:t xml:space="preserve"> 音准、节奏出现严重偏差、作品演唱不完整、学生所报调名与实际演唱不符。</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cs="宋体"/>
          <w:sz w:val="28"/>
          <w:szCs w:val="28"/>
          <w:lang w:val="en-US" w:eastAsia="zh-CN"/>
        </w:rPr>
        <w:t>.</w:t>
      </w:r>
      <w:r>
        <w:rPr>
          <w:rFonts w:hint="eastAsia" w:ascii="宋体" w:hAnsi="宋体" w:eastAsia="宋体" w:cs="宋体"/>
          <w:sz w:val="28"/>
          <w:szCs w:val="28"/>
        </w:rPr>
        <w:t>参考书目：</w:t>
      </w:r>
    </w:p>
    <w:p>
      <w:pPr>
        <w:rPr>
          <w:rFonts w:hint="eastAsia" w:ascii="宋体" w:hAnsi="宋体" w:eastAsia="宋体" w:cs="宋体"/>
          <w:sz w:val="28"/>
          <w:szCs w:val="28"/>
        </w:rPr>
      </w:pPr>
      <w:r>
        <w:rPr>
          <w:rFonts w:hint="eastAsia" w:ascii="宋体" w:hAnsi="宋体" w:eastAsia="宋体" w:cs="宋体"/>
          <w:sz w:val="28"/>
          <w:szCs w:val="28"/>
        </w:rPr>
        <w:t>《声乐基础》，周小燕编著，高等教育出版社</w:t>
      </w:r>
      <w:r>
        <w:rPr>
          <w:rFonts w:hint="eastAsia" w:ascii="宋体" w:hAnsi="宋体" w:cs="宋体"/>
          <w:sz w:val="28"/>
          <w:szCs w:val="28"/>
          <w:lang w:eastAsia="zh-CN"/>
        </w:rPr>
        <w:t>，</w:t>
      </w:r>
      <w:r>
        <w:rPr>
          <w:rFonts w:hint="eastAsia" w:ascii="宋体" w:hAnsi="宋体" w:eastAsia="宋体" w:cs="宋体"/>
          <w:sz w:val="28"/>
          <w:szCs w:val="28"/>
        </w:rPr>
        <w:t>1990年10月第1版。</w:t>
      </w:r>
    </w:p>
    <w:p>
      <w:pPr>
        <w:rPr>
          <w:rFonts w:hint="eastAsia" w:ascii="宋体" w:hAnsi="宋体" w:eastAsia="宋体" w:cs="宋体"/>
          <w:sz w:val="28"/>
          <w:szCs w:val="28"/>
        </w:rPr>
      </w:pPr>
      <w:r>
        <w:rPr>
          <w:rFonts w:hint="eastAsia" w:ascii="宋体" w:hAnsi="宋体" w:eastAsia="宋体" w:cs="宋体"/>
          <w:sz w:val="28"/>
          <w:szCs w:val="28"/>
        </w:rPr>
        <w:t>《中国声乐作品》，黎信昌主编，山西教育出版社</w:t>
      </w:r>
      <w:r>
        <w:rPr>
          <w:rFonts w:hint="eastAsia" w:ascii="宋体" w:hAnsi="宋体" w:cs="宋体"/>
          <w:sz w:val="28"/>
          <w:szCs w:val="28"/>
          <w:lang w:eastAsia="zh-CN"/>
        </w:rPr>
        <w:t>，</w:t>
      </w:r>
      <w:r>
        <w:rPr>
          <w:rFonts w:hint="eastAsia" w:ascii="宋体" w:hAnsi="宋体" w:eastAsia="宋体" w:cs="宋体"/>
          <w:sz w:val="28"/>
          <w:szCs w:val="28"/>
        </w:rPr>
        <w:t>2004年第1版。</w:t>
      </w:r>
    </w:p>
    <w:p>
      <w:pPr>
        <w:rPr>
          <w:rFonts w:hint="eastAsia" w:ascii="宋体" w:hAnsi="宋体" w:eastAsia="宋体" w:cs="宋体"/>
          <w:sz w:val="28"/>
          <w:szCs w:val="28"/>
        </w:rPr>
      </w:pPr>
      <w:r>
        <w:rPr>
          <w:rFonts w:hint="eastAsia" w:ascii="宋体" w:hAnsi="宋体" w:eastAsia="宋体" w:cs="宋体"/>
          <w:sz w:val="28"/>
          <w:szCs w:val="28"/>
        </w:rPr>
        <w:t>《外国声乐作品》，黎信昌主编，山西教育出版社</w:t>
      </w:r>
      <w:r>
        <w:rPr>
          <w:rFonts w:hint="eastAsia" w:ascii="宋体" w:hAnsi="宋体" w:cs="宋体"/>
          <w:sz w:val="28"/>
          <w:szCs w:val="28"/>
          <w:lang w:eastAsia="zh-CN"/>
        </w:rPr>
        <w:t>，</w:t>
      </w:r>
      <w:r>
        <w:rPr>
          <w:rFonts w:hint="eastAsia" w:ascii="宋体" w:hAnsi="宋体" w:eastAsia="宋体" w:cs="宋体"/>
          <w:sz w:val="28"/>
          <w:szCs w:val="28"/>
        </w:rPr>
        <w:t>2005年第1版。</w:t>
      </w:r>
    </w:p>
    <w:p>
      <w:pPr>
        <w:rPr>
          <w:rFonts w:hint="eastAsia" w:ascii="宋体" w:hAnsi="宋体" w:eastAsia="宋体" w:cs="宋体"/>
          <w:sz w:val="28"/>
          <w:szCs w:val="28"/>
        </w:rPr>
      </w:pPr>
      <w:r>
        <w:rPr>
          <w:rFonts w:hint="eastAsia" w:ascii="宋体" w:hAnsi="宋体" w:eastAsia="宋体" w:cs="宋体"/>
          <w:sz w:val="28"/>
          <w:szCs w:val="28"/>
        </w:rPr>
        <w:t>《中国声乐曲选》，石林 杨霖希，上海：上海教育出版。</w:t>
      </w:r>
    </w:p>
    <w:p>
      <w:pPr>
        <w:rPr>
          <w:rFonts w:hint="eastAsia" w:ascii="宋体" w:hAnsi="宋体" w:eastAsia="宋体" w:cs="宋体"/>
          <w:sz w:val="28"/>
          <w:szCs w:val="28"/>
        </w:rPr>
      </w:pPr>
      <w:r>
        <w:rPr>
          <w:rFonts w:hint="eastAsia" w:ascii="宋体" w:hAnsi="宋体" w:eastAsia="宋体" w:cs="宋体"/>
          <w:sz w:val="28"/>
          <w:szCs w:val="28"/>
        </w:rPr>
        <w:t>《意大利古典声乐曲集》，南日，高等教育出版社。</w:t>
      </w:r>
    </w:p>
    <w:p>
      <w:pPr>
        <w:rPr>
          <w:rFonts w:hint="eastAsia" w:ascii="宋体" w:hAnsi="宋体" w:eastAsia="宋体" w:cs="宋体"/>
          <w:sz w:val="28"/>
          <w:szCs w:val="28"/>
        </w:rPr>
      </w:pPr>
      <w:r>
        <w:rPr>
          <w:rFonts w:hint="eastAsia" w:ascii="宋体" w:hAnsi="宋体" w:eastAsia="宋体" w:cs="宋体"/>
          <w:sz w:val="28"/>
          <w:szCs w:val="28"/>
        </w:rPr>
        <w:t>《高等艺术院校声乐教材精编男、女生卷（美声唱法、民族唱法）》，陈剑波等主编，上海音乐出版社，2005年9月第1版。</w:t>
      </w:r>
    </w:p>
    <w:p>
      <w:pPr>
        <w:rPr>
          <w:rFonts w:hint="eastAsia" w:ascii="宋体" w:hAnsi="宋体" w:eastAsia="宋体" w:cs="宋体"/>
          <w:sz w:val="28"/>
          <w:szCs w:val="28"/>
        </w:rPr>
      </w:pPr>
      <w:r>
        <w:rPr>
          <w:rFonts w:hint="eastAsia" w:ascii="宋体" w:hAnsi="宋体" w:eastAsia="宋体" w:cs="宋体"/>
          <w:sz w:val="28"/>
          <w:szCs w:val="28"/>
        </w:rPr>
        <w:t xml:space="preserve"> </w:t>
      </w:r>
    </w:p>
    <w:p>
      <w:pPr>
        <w:rPr>
          <w:rFonts w:hint="eastAsia" w:ascii="宋体" w:hAnsi="宋体" w:eastAsia="宋体" w:cs="宋体"/>
          <w:sz w:val="28"/>
          <w:szCs w:val="28"/>
        </w:rPr>
      </w:pPr>
      <w:r>
        <w:rPr>
          <w:rFonts w:hint="eastAsia" w:ascii="宋体" w:hAnsi="宋体" w:eastAsia="宋体" w:cs="宋体"/>
          <w:sz w:val="28"/>
          <w:szCs w:val="28"/>
        </w:rPr>
        <w:t>（三）器乐（术科）</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cs="宋体"/>
          <w:sz w:val="28"/>
          <w:szCs w:val="28"/>
          <w:lang w:val="en-US" w:eastAsia="zh-CN"/>
        </w:rPr>
        <w:t>.</w:t>
      </w:r>
      <w:r>
        <w:rPr>
          <w:rFonts w:hint="eastAsia" w:ascii="宋体" w:hAnsi="宋体" w:eastAsia="宋体" w:cs="宋体"/>
          <w:sz w:val="28"/>
          <w:szCs w:val="28"/>
        </w:rPr>
        <w:t>学生选择一种乐器参加考试。应试乐器为小提琴、大提琴、长笛、单簧管、小号、大号、低音号、圆号、萨克斯管、古典吉他、二胡、琵琶、阮、竹笛、扬琴、打击乐、古筝、等</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cs="宋体"/>
          <w:sz w:val="28"/>
          <w:szCs w:val="28"/>
          <w:lang w:val="en-US" w:eastAsia="zh-CN"/>
        </w:rPr>
        <w:t>.</w:t>
      </w:r>
      <w:r>
        <w:rPr>
          <w:rFonts w:hint="eastAsia" w:ascii="宋体" w:hAnsi="宋体" w:eastAsia="宋体" w:cs="宋体"/>
          <w:sz w:val="28"/>
          <w:szCs w:val="28"/>
        </w:rPr>
        <w:t>考试要求</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学生现场背谱演奏练习曲1首、乐曲1首。要求：</w:t>
      </w:r>
    </w:p>
    <w:p>
      <w:pPr>
        <w:rPr>
          <w:rFonts w:hint="eastAsia" w:ascii="宋体" w:hAnsi="宋体" w:eastAsia="宋体" w:cs="宋体"/>
          <w:sz w:val="28"/>
          <w:szCs w:val="28"/>
        </w:rPr>
      </w:pPr>
      <w:r>
        <w:rPr>
          <w:rFonts w:hint="eastAsia" w:ascii="宋体" w:hAnsi="宋体" w:eastAsia="宋体" w:cs="宋体"/>
          <w:sz w:val="28"/>
          <w:szCs w:val="28"/>
        </w:rPr>
        <w:t>(1) 学生考试演奏的练习曲与曲目具有一定难度，可以充分展示学生的专业技能。</w:t>
      </w:r>
    </w:p>
    <w:p>
      <w:pPr>
        <w:rPr>
          <w:rFonts w:hint="eastAsia" w:ascii="宋体" w:hAnsi="宋体" w:eastAsia="宋体" w:cs="宋体"/>
          <w:sz w:val="28"/>
          <w:szCs w:val="28"/>
        </w:rPr>
      </w:pPr>
      <w:bookmarkStart w:id="1" w:name="_Hlk60991114"/>
      <w:r>
        <w:rPr>
          <w:rFonts w:hint="eastAsia" w:ascii="宋体" w:hAnsi="宋体" w:eastAsia="宋体" w:cs="宋体"/>
          <w:sz w:val="28"/>
          <w:szCs w:val="28"/>
        </w:rPr>
        <w:t xml:space="preserve">(2) </w:t>
      </w:r>
      <w:bookmarkEnd w:id="1"/>
      <w:r>
        <w:rPr>
          <w:rFonts w:hint="eastAsia" w:ascii="宋体" w:hAnsi="宋体" w:eastAsia="宋体" w:cs="宋体"/>
          <w:sz w:val="28"/>
          <w:szCs w:val="28"/>
        </w:rPr>
        <w:t>演奏的速度不得低于乐曲规定的最低速度要求，否则将予以扣分甚至终止考试。</w:t>
      </w:r>
    </w:p>
    <w:p>
      <w:pPr>
        <w:rPr>
          <w:rFonts w:hint="eastAsia" w:ascii="宋体" w:hAnsi="宋体" w:eastAsia="宋体" w:cs="宋体"/>
          <w:sz w:val="28"/>
          <w:szCs w:val="28"/>
        </w:rPr>
      </w:pPr>
      <w:r>
        <w:rPr>
          <w:rFonts w:hint="eastAsia" w:ascii="宋体" w:hAnsi="宋体" w:eastAsia="宋体" w:cs="宋体"/>
          <w:sz w:val="28"/>
          <w:szCs w:val="28"/>
        </w:rPr>
        <w:t>(3) 作品中标记的反复记号不用重复演奏。</w:t>
      </w:r>
    </w:p>
    <w:p>
      <w:pPr>
        <w:rPr>
          <w:rFonts w:hint="eastAsia" w:ascii="宋体" w:hAnsi="宋体" w:eastAsia="宋体" w:cs="宋体"/>
          <w:sz w:val="28"/>
          <w:szCs w:val="28"/>
        </w:rPr>
      </w:pPr>
      <w:r>
        <w:rPr>
          <w:rFonts w:hint="eastAsia" w:ascii="宋体" w:hAnsi="宋体" w:eastAsia="宋体" w:cs="宋体"/>
          <w:sz w:val="28"/>
          <w:szCs w:val="28"/>
        </w:rPr>
        <w:t>(4) 学生必须背谱演奏，否则将作扣分处理。</w:t>
      </w:r>
    </w:p>
    <w:p>
      <w:pPr>
        <w:rPr>
          <w:rFonts w:hint="eastAsia" w:ascii="宋体" w:hAnsi="宋体" w:eastAsia="宋体" w:cs="宋体"/>
          <w:sz w:val="28"/>
          <w:szCs w:val="28"/>
        </w:rPr>
      </w:pPr>
      <w:r>
        <w:rPr>
          <w:rFonts w:hint="eastAsia" w:ascii="宋体" w:hAnsi="宋体" w:eastAsia="宋体" w:cs="宋体"/>
          <w:sz w:val="28"/>
          <w:szCs w:val="28"/>
        </w:rPr>
        <w:t xml:space="preserve">（5）学生自备乐器，以独奏形式参加考试。 </w:t>
      </w:r>
    </w:p>
    <w:p>
      <w:pPr>
        <w:rPr>
          <w:rFonts w:hint="eastAsia" w:ascii="宋体" w:hAnsi="宋体" w:eastAsia="宋体" w:cs="宋体"/>
          <w:sz w:val="28"/>
          <w:szCs w:val="28"/>
        </w:rPr>
      </w:pPr>
      <w:r>
        <w:rPr>
          <w:rFonts w:hint="eastAsia" w:ascii="宋体" w:hAnsi="宋体" w:eastAsia="宋体" w:cs="宋体"/>
          <w:sz w:val="28"/>
          <w:szCs w:val="28"/>
        </w:rPr>
        <w:t>（四）舞蹈（术科）</w:t>
      </w:r>
    </w:p>
    <w:p>
      <w:pPr>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cs="宋体"/>
          <w:sz w:val="28"/>
          <w:szCs w:val="28"/>
          <w:lang w:val="en-US" w:eastAsia="zh-CN"/>
        </w:rPr>
        <w:t>.</w:t>
      </w:r>
      <w:r>
        <w:rPr>
          <w:rFonts w:hint="eastAsia" w:ascii="宋体" w:hAnsi="宋体" w:eastAsia="宋体" w:cs="宋体"/>
          <w:sz w:val="28"/>
          <w:szCs w:val="28"/>
        </w:rPr>
        <w:t>准备两段不同类型、不超过3分钟的舞蹈（中国古典舞、民族民间舞、芭蕾舞、现代舞、当代舞等）</w:t>
      </w:r>
    </w:p>
    <w:p>
      <w:pPr>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cs="宋体"/>
          <w:sz w:val="28"/>
          <w:szCs w:val="28"/>
          <w:lang w:val="en-US" w:eastAsia="zh-CN"/>
        </w:rPr>
        <w:t>.</w:t>
      </w:r>
      <w:r>
        <w:rPr>
          <w:rFonts w:hint="eastAsia" w:ascii="宋体" w:hAnsi="宋体" w:eastAsia="宋体" w:cs="宋体"/>
          <w:sz w:val="28"/>
          <w:szCs w:val="28"/>
        </w:rPr>
        <w:t>训练组合自由展示。包括腰腿开度、软度展示、横叉、竖叉、单腿转、平转、前桥翻、后桥、跳跃等。时间两分钟。</w:t>
      </w:r>
    </w:p>
    <w:p>
      <w:pPr>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cs="宋体"/>
          <w:sz w:val="28"/>
          <w:szCs w:val="28"/>
          <w:lang w:val="en-US" w:eastAsia="zh-CN"/>
        </w:rPr>
        <w:t>.</w:t>
      </w:r>
      <w:r>
        <w:rPr>
          <w:rFonts w:hint="eastAsia" w:ascii="宋体" w:hAnsi="宋体" w:eastAsia="宋体" w:cs="宋体"/>
          <w:sz w:val="28"/>
          <w:szCs w:val="28"/>
        </w:rPr>
        <w:t>评定方法</w:t>
      </w:r>
    </w:p>
    <w:p>
      <w:pPr>
        <w:rPr>
          <w:rFonts w:hint="eastAsia" w:ascii="宋体" w:hAnsi="宋体" w:eastAsia="宋体" w:cs="宋体"/>
          <w:sz w:val="28"/>
          <w:szCs w:val="28"/>
          <w:lang w:eastAsia="zh-CN"/>
        </w:rPr>
      </w:pPr>
      <w:r>
        <w:rPr>
          <w:rFonts w:hint="eastAsia" w:ascii="宋体" w:hAnsi="宋体" w:eastAsia="宋体" w:cs="宋体"/>
          <w:sz w:val="28"/>
          <w:szCs w:val="28"/>
        </w:rPr>
        <w:t>由专家组成评定小组进行评定，舞蹈占60%，基本功展示占40%</w:t>
      </w:r>
      <w:r>
        <w:rPr>
          <w:rFonts w:hint="eastAsia" w:ascii="宋体" w:hAnsi="宋体" w:cs="宋体"/>
          <w:sz w:val="28"/>
          <w:szCs w:val="28"/>
          <w:lang w:eastAsia="zh-CN"/>
        </w:rPr>
        <w:t>。</w:t>
      </w:r>
      <w:bookmarkStart w:id="2" w:name="_GoBack"/>
      <w:bookmarkEnd w:id="2"/>
    </w:p>
    <w:p>
      <w:pPr>
        <w:rPr>
          <w:rFonts w:hint="eastAsia" w:ascii="宋体" w:hAnsi="宋体" w:eastAsia="宋体" w:cs="宋体"/>
          <w:sz w:val="28"/>
          <w:szCs w:val="28"/>
        </w:rPr>
      </w:pPr>
    </w:p>
    <w:sectPr>
      <w:pgSz w:w="11906" w:h="16838"/>
      <w:pgMar w:top="1440" w:right="1134" w:bottom="1440"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C82"/>
    <w:rsid w:val="000007C7"/>
    <w:rsid w:val="00001546"/>
    <w:rsid w:val="00010114"/>
    <w:rsid w:val="00013448"/>
    <w:rsid w:val="00017C82"/>
    <w:rsid w:val="00020857"/>
    <w:rsid w:val="00023DAC"/>
    <w:rsid w:val="00036830"/>
    <w:rsid w:val="000421E9"/>
    <w:rsid w:val="000430B0"/>
    <w:rsid w:val="00043160"/>
    <w:rsid w:val="00043587"/>
    <w:rsid w:val="0004540A"/>
    <w:rsid w:val="00045CE9"/>
    <w:rsid w:val="000509E8"/>
    <w:rsid w:val="0005241B"/>
    <w:rsid w:val="0005278B"/>
    <w:rsid w:val="00053293"/>
    <w:rsid w:val="00053E28"/>
    <w:rsid w:val="000550A8"/>
    <w:rsid w:val="00057CA1"/>
    <w:rsid w:val="00057E68"/>
    <w:rsid w:val="00063365"/>
    <w:rsid w:val="00064F6F"/>
    <w:rsid w:val="0007054F"/>
    <w:rsid w:val="00070601"/>
    <w:rsid w:val="00071445"/>
    <w:rsid w:val="00077328"/>
    <w:rsid w:val="00080493"/>
    <w:rsid w:val="00081165"/>
    <w:rsid w:val="0008514E"/>
    <w:rsid w:val="00085919"/>
    <w:rsid w:val="00085D12"/>
    <w:rsid w:val="00091EB9"/>
    <w:rsid w:val="0009271C"/>
    <w:rsid w:val="0009750E"/>
    <w:rsid w:val="000A2C50"/>
    <w:rsid w:val="000B55E1"/>
    <w:rsid w:val="000C0104"/>
    <w:rsid w:val="000C1CC7"/>
    <w:rsid w:val="000C673E"/>
    <w:rsid w:val="000D4329"/>
    <w:rsid w:val="000E2311"/>
    <w:rsid w:val="00101A13"/>
    <w:rsid w:val="001035D3"/>
    <w:rsid w:val="00114CFB"/>
    <w:rsid w:val="0011540C"/>
    <w:rsid w:val="001162C3"/>
    <w:rsid w:val="001258A4"/>
    <w:rsid w:val="0012640C"/>
    <w:rsid w:val="00135B6F"/>
    <w:rsid w:val="00136033"/>
    <w:rsid w:val="00137E75"/>
    <w:rsid w:val="00140898"/>
    <w:rsid w:val="001457DF"/>
    <w:rsid w:val="00146601"/>
    <w:rsid w:val="00154C4E"/>
    <w:rsid w:val="00156DF9"/>
    <w:rsid w:val="00157662"/>
    <w:rsid w:val="0016310A"/>
    <w:rsid w:val="00163A5D"/>
    <w:rsid w:val="00163CC9"/>
    <w:rsid w:val="00166CE4"/>
    <w:rsid w:val="00171EC0"/>
    <w:rsid w:val="0017475D"/>
    <w:rsid w:val="0018143E"/>
    <w:rsid w:val="001877BC"/>
    <w:rsid w:val="00192D8F"/>
    <w:rsid w:val="001938EA"/>
    <w:rsid w:val="00194C9F"/>
    <w:rsid w:val="001970B2"/>
    <w:rsid w:val="001A0BED"/>
    <w:rsid w:val="001A1C51"/>
    <w:rsid w:val="001D1BAC"/>
    <w:rsid w:val="001D7059"/>
    <w:rsid w:val="001E39A8"/>
    <w:rsid w:val="001F1C5E"/>
    <w:rsid w:val="001F6B73"/>
    <w:rsid w:val="00202564"/>
    <w:rsid w:val="0021499E"/>
    <w:rsid w:val="0021526B"/>
    <w:rsid w:val="00215C32"/>
    <w:rsid w:val="0021695B"/>
    <w:rsid w:val="00220EA2"/>
    <w:rsid w:val="0022199A"/>
    <w:rsid w:val="002220F1"/>
    <w:rsid w:val="002221D6"/>
    <w:rsid w:val="0023015E"/>
    <w:rsid w:val="00232552"/>
    <w:rsid w:val="0023589C"/>
    <w:rsid w:val="00240B24"/>
    <w:rsid w:val="002427D5"/>
    <w:rsid w:val="0024762A"/>
    <w:rsid w:val="002501A6"/>
    <w:rsid w:val="002534CE"/>
    <w:rsid w:val="002535D5"/>
    <w:rsid w:val="002548F2"/>
    <w:rsid w:val="002608F3"/>
    <w:rsid w:val="00261DFA"/>
    <w:rsid w:val="00265A50"/>
    <w:rsid w:val="002670C9"/>
    <w:rsid w:val="0027076B"/>
    <w:rsid w:val="00270C77"/>
    <w:rsid w:val="002720A7"/>
    <w:rsid w:val="0027220D"/>
    <w:rsid w:val="00281717"/>
    <w:rsid w:val="002845C8"/>
    <w:rsid w:val="002920AF"/>
    <w:rsid w:val="002A4BD5"/>
    <w:rsid w:val="002A6003"/>
    <w:rsid w:val="002A6CB4"/>
    <w:rsid w:val="002B19CC"/>
    <w:rsid w:val="002B4ACD"/>
    <w:rsid w:val="002C216D"/>
    <w:rsid w:val="002D574C"/>
    <w:rsid w:val="002E11A3"/>
    <w:rsid w:val="002E7B3C"/>
    <w:rsid w:val="002F1BBF"/>
    <w:rsid w:val="002F52A1"/>
    <w:rsid w:val="002F70BB"/>
    <w:rsid w:val="0030014C"/>
    <w:rsid w:val="00306D59"/>
    <w:rsid w:val="00306F0A"/>
    <w:rsid w:val="003077FD"/>
    <w:rsid w:val="003131CC"/>
    <w:rsid w:val="003217EE"/>
    <w:rsid w:val="00321EE5"/>
    <w:rsid w:val="00322CD5"/>
    <w:rsid w:val="003277F4"/>
    <w:rsid w:val="00331FD2"/>
    <w:rsid w:val="003323ED"/>
    <w:rsid w:val="00333863"/>
    <w:rsid w:val="00341225"/>
    <w:rsid w:val="00341F30"/>
    <w:rsid w:val="003432A9"/>
    <w:rsid w:val="00352E75"/>
    <w:rsid w:val="00356EAA"/>
    <w:rsid w:val="003575A8"/>
    <w:rsid w:val="003611A2"/>
    <w:rsid w:val="0036132C"/>
    <w:rsid w:val="003870B9"/>
    <w:rsid w:val="003934AE"/>
    <w:rsid w:val="0039571C"/>
    <w:rsid w:val="003A01E4"/>
    <w:rsid w:val="003A114D"/>
    <w:rsid w:val="003B433E"/>
    <w:rsid w:val="003B48FD"/>
    <w:rsid w:val="003C2FC4"/>
    <w:rsid w:val="003C5646"/>
    <w:rsid w:val="003D1683"/>
    <w:rsid w:val="003E366D"/>
    <w:rsid w:val="003E50AF"/>
    <w:rsid w:val="003F09BC"/>
    <w:rsid w:val="003F2306"/>
    <w:rsid w:val="003F6A1F"/>
    <w:rsid w:val="00403AD2"/>
    <w:rsid w:val="00406BC3"/>
    <w:rsid w:val="00414251"/>
    <w:rsid w:val="00417BBD"/>
    <w:rsid w:val="00430A5F"/>
    <w:rsid w:val="00431C6F"/>
    <w:rsid w:val="00432B10"/>
    <w:rsid w:val="00434E07"/>
    <w:rsid w:val="004413E0"/>
    <w:rsid w:val="0044557F"/>
    <w:rsid w:val="00451DC7"/>
    <w:rsid w:val="00454A1F"/>
    <w:rsid w:val="00454A33"/>
    <w:rsid w:val="00455B6E"/>
    <w:rsid w:val="00472C14"/>
    <w:rsid w:val="00480340"/>
    <w:rsid w:val="0048375A"/>
    <w:rsid w:val="00485336"/>
    <w:rsid w:val="00487929"/>
    <w:rsid w:val="00487CCB"/>
    <w:rsid w:val="00495875"/>
    <w:rsid w:val="004960DF"/>
    <w:rsid w:val="00496F27"/>
    <w:rsid w:val="0049722A"/>
    <w:rsid w:val="004A2F0B"/>
    <w:rsid w:val="004A66E7"/>
    <w:rsid w:val="004A74DC"/>
    <w:rsid w:val="004B3419"/>
    <w:rsid w:val="004B7E68"/>
    <w:rsid w:val="004D1758"/>
    <w:rsid w:val="004D3329"/>
    <w:rsid w:val="004D4C3F"/>
    <w:rsid w:val="004D7E33"/>
    <w:rsid w:val="004E1F14"/>
    <w:rsid w:val="004E367A"/>
    <w:rsid w:val="004E3A3D"/>
    <w:rsid w:val="004F1824"/>
    <w:rsid w:val="004F2C61"/>
    <w:rsid w:val="00504E67"/>
    <w:rsid w:val="00505AE9"/>
    <w:rsid w:val="005132E3"/>
    <w:rsid w:val="005209FF"/>
    <w:rsid w:val="00521995"/>
    <w:rsid w:val="00522543"/>
    <w:rsid w:val="005314EE"/>
    <w:rsid w:val="00531E66"/>
    <w:rsid w:val="00533928"/>
    <w:rsid w:val="00534242"/>
    <w:rsid w:val="005344BC"/>
    <w:rsid w:val="005352F2"/>
    <w:rsid w:val="00535483"/>
    <w:rsid w:val="00546E8D"/>
    <w:rsid w:val="0054771A"/>
    <w:rsid w:val="00547734"/>
    <w:rsid w:val="00551A8B"/>
    <w:rsid w:val="00554751"/>
    <w:rsid w:val="00554B3A"/>
    <w:rsid w:val="005635D4"/>
    <w:rsid w:val="00581AC8"/>
    <w:rsid w:val="005860FE"/>
    <w:rsid w:val="00590766"/>
    <w:rsid w:val="0059283E"/>
    <w:rsid w:val="00594EC8"/>
    <w:rsid w:val="00595340"/>
    <w:rsid w:val="00596A48"/>
    <w:rsid w:val="005A53C3"/>
    <w:rsid w:val="005A55CB"/>
    <w:rsid w:val="005C083A"/>
    <w:rsid w:val="005C174C"/>
    <w:rsid w:val="005C7D41"/>
    <w:rsid w:val="005D1DFE"/>
    <w:rsid w:val="005D247B"/>
    <w:rsid w:val="005D4F18"/>
    <w:rsid w:val="005D5C5D"/>
    <w:rsid w:val="005D625B"/>
    <w:rsid w:val="005D6A4E"/>
    <w:rsid w:val="005E29B8"/>
    <w:rsid w:val="005E5CBD"/>
    <w:rsid w:val="005F37F0"/>
    <w:rsid w:val="005F4550"/>
    <w:rsid w:val="005F485B"/>
    <w:rsid w:val="00605F88"/>
    <w:rsid w:val="00606389"/>
    <w:rsid w:val="00606967"/>
    <w:rsid w:val="00607106"/>
    <w:rsid w:val="00614472"/>
    <w:rsid w:val="00615793"/>
    <w:rsid w:val="00615823"/>
    <w:rsid w:val="00617BE1"/>
    <w:rsid w:val="0063183D"/>
    <w:rsid w:val="00634139"/>
    <w:rsid w:val="006352AF"/>
    <w:rsid w:val="00635E04"/>
    <w:rsid w:val="0063642A"/>
    <w:rsid w:val="0064162C"/>
    <w:rsid w:val="00645775"/>
    <w:rsid w:val="006479C3"/>
    <w:rsid w:val="00653578"/>
    <w:rsid w:val="00656160"/>
    <w:rsid w:val="0066015B"/>
    <w:rsid w:val="006656F0"/>
    <w:rsid w:val="006706CE"/>
    <w:rsid w:val="00671F0F"/>
    <w:rsid w:val="006723F0"/>
    <w:rsid w:val="00675948"/>
    <w:rsid w:val="0068268B"/>
    <w:rsid w:val="006915B2"/>
    <w:rsid w:val="00691F28"/>
    <w:rsid w:val="006A071E"/>
    <w:rsid w:val="006A10FD"/>
    <w:rsid w:val="006B04C8"/>
    <w:rsid w:val="006B1B41"/>
    <w:rsid w:val="006B7DA6"/>
    <w:rsid w:val="006C735A"/>
    <w:rsid w:val="006D32FC"/>
    <w:rsid w:val="006E086A"/>
    <w:rsid w:val="006E2A9A"/>
    <w:rsid w:val="006E5944"/>
    <w:rsid w:val="006E5F6D"/>
    <w:rsid w:val="006F77B9"/>
    <w:rsid w:val="00703088"/>
    <w:rsid w:val="00716428"/>
    <w:rsid w:val="00720B80"/>
    <w:rsid w:val="00721066"/>
    <w:rsid w:val="00731B4E"/>
    <w:rsid w:val="00732AB4"/>
    <w:rsid w:val="0073438D"/>
    <w:rsid w:val="0073700D"/>
    <w:rsid w:val="007445EE"/>
    <w:rsid w:val="00750404"/>
    <w:rsid w:val="00752E27"/>
    <w:rsid w:val="00760533"/>
    <w:rsid w:val="0076267F"/>
    <w:rsid w:val="00762A9E"/>
    <w:rsid w:val="00764B61"/>
    <w:rsid w:val="00774993"/>
    <w:rsid w:val="0077539C"/>
    <w:rsid w:val="00775B9B"/>
    <w:rsid w:val="00775D09"/>
    <w:rsid w:val="00781C2D"/>
    <w:rsid w:val="00782FCA"/>
    <w:rsid w:val="00783DCE"/>
    <w:rsid w:val="00796CBD"/>
    <w:rsid w:val="007A0BDF"/>
    <w:rsid w:val="007A368F"/>
    <w:rsid w:val="007A3816"/>
    <w:rsid w:val="007A3AD7"/>
    <w:rsid w:val="007A7EE3"/>
    <w:rsid w:val="007B63D0"/>
    <w:rsid w:val="007C3855"/>
    <w:rsid w:val="007C67C5"/>
    <w:rsid w:val="007D085F"/>
    <w:rsid w:val="007D31EE"/>
    <w:rsid w:val="007D6A88"/>
    <w:rsid w:val="007E2D33"/>
    <w:rsid w:val="007E6952"/>
    <w:rsid w:val="007E7F13"/>
    <w:rsid w:val="007F53F5"/>
    <w:rsid w:val="007F7E40"/>
    <w:rsid w:val="00803091"/>
    <w:rsid w:val="0081200C"/>
    <w:rsid w:val="00812EC6"/>
    <w:rsid w:val="00825480"/>
    <w:rsid w:val="00833C36"/>
    <w:rsid w:val="008378E3"/>
    <w:rsid w:val="00844413"/>
    <w:rsid w:val="00850948"/>
    <w:rsid w:val="00851961"/>
    <w:rsid w:val="00852BDA"/>
    <w:rsid w:val="0085321E"/>
    <w:rsid w:val="00857D7E"/>
    <w:rsid w:val="00861DF7"/>
    <w:rsid w:val="00865551"/>
    <w:rsid w:val="0087409C"/>
    <w:rsid w:val="00876972"/>
    <w:rsid w:val="00887B6A"/>
    <w:rsid w:val="00887FF4"/>
    <w:rsid w:val="008925BE"/>
    <w:rsid w:val="00892DB6"/>
    <w:rsid w:val="00894453"/>
    <w:rsid w:val="008B1734"/>
    <w:rsid w:val="008B4B10"/>
    <w:rsid w:val="008C01D9"/>
    <w:rsid w:val="008C0327"/>
    <w:rsid w:val="008C052C"/>
    <w:rsid w:val="008C3B74"/>
    <w:rsid w:val="008C4065"/>
    <w:rsid w:val="008C474D"/>
    <w:rsid w:val="008D11BF"/>
    <w:rsid w:val="008D1438"/>
    <w:rsid w:val="008D3D8C"/>
    <w:rsid w:val="008E1633"/>
    <w:rsid w:val="008E6FA2"/>
    <w:rsid w:val="008E7CC7"/>
    <w:rsid w:val="008F10FD"/>
    <w:rsid w:val="008F187C"/>
    <w:rsid w:val="008F26D5"/>
    <w:rsid w:val="008F519B"/>
    <w:rsid w:val="008F5E0D"/>
    <w:rsid w:val="00902F1A"/>
    <w:rsid w:val="009032A0"/>
    <w:rsid w:val="00913399"/>
    <w:rsid w:val="009143DD"/>
    <w:rsid w:val="009151BC"/>
    <w:rsid w:val="009165ED"/>
    <w:rsid w:val="00917FB9"/>
    <w:rsid w:val="00923A50"/>
    <w:rsid w:val="00935226"/>
    <w:rsid w:val="009414FC"/>
    <w:rsid w:val="009468AB"/>
    <w:rsid w:val="00953327"/>
    <w:rsid w:val="00955279"/>
    <w:rsid w:val="00957F6F"/>
    <w:rsid w:val="00962552"/>
    <w:rsid w:val="009654C6"/>
    <w:rsid w:val="00976F83"/>
    <w:rsid w:val="0097702F"/>
    <w:rsid w:val="009812DD"/>
    <w:rsid w:val="009866EC"/>
    <w:rsid w:val="00986976"/>
    <w:rsid w:val="00990C71"/>
    <w:rsid w:val="00991247"/>
    <w:rsid w:val="00993469"/>
    <w:rsid w:val="00997231"/>
    <w:rsid w:val="009A4EC6"/>
    <w:rsid w:val="009A6683"/>
    <w:rsid w:val="009B6DCD"/>
    <w:rsid w:val="009B6DD1"/>
    <w:rsid w:val="009C0066"/>
    <w:rsid w:val="009D451B"/>
    <w:rsid w:val="009D7A2E"/>
    <w:rsid w:val="009E5907"/>
    <w:rsid w:val="009F2959"/>
    <w:rsid w:val="009F50D5"/>
    <w:rsid w:val="00A02155"/>
    <w:rsid w:val="00A03DC8"/>
    <w:rsid w:val="00A05A4A"/>
    <w:rsid w:val="00A0773A"/>
    <w:rsid w:val="00A17A95"/>
    <w:rsid w:val="00A20CAB"/>
    <w:rsid w:val="00A26019"/>
    <w:rsid w:val="00A27877"/>
    <w:rsid w:val="00A27B95"/>
    <w:rsid w:val="00A33755"/>
    <w:rsid w:val="00A33B6F"/>
    <w:rsid w:val="00A40358"/>
    <w:rsid w:val="00A4668E"/>
    <w:rsid w:val="00A60832"/>
    <w:rsid w:val="00A63294"/>
    <w:rsid w:val="00A676A9"/>
    <w:rsid w:val="00A73106"/>
    <w:rsid w:val="00A73A3D"/>
    <w:rsid w:val="00A805F0"/>
    <w:rsid w:val="00A8148F"/>
    <w:rsid w:val="00A85024"/>
    <w:rsid w:val="00A8568C"/>
    <w:rsid w:val="00A86EB1"/>
    <w:rsid w:val="00A87AC1"/>
    <w:rsid w:val="00A901DD"/>
    <w:rsid w:val="00A90324"/>
    <w:rsid w:val="00A913E5"/>
    <w:rsid w:val="00AA0EC1"/>
    <w:rsid w:val="00AA3092"/>
    <w:rsid w:val="00AA5F65"/>
    <w:rsid w:val="00AC1B0C"/>
    <w:rsid w:val="00AC2F14"/>
    <w:rsid w:val="00AC3ECA"/>
    <w:rsid w:val="00AC4F67"/>
    <w:rsid w:val="00AC564A"/>
    <w:rsid w:val="00AD586B"/>
    <w:rsid w:val="00AE2FEB"/>
    <w:rsid w:val="00AE57BB"/>
    <w:rsid w:val="00AF2013"/>
    <w:rsid w:val="00B043A8"/>
    <w:rsid w:val="00B106DD"/>
    <w:rsid w:val="00B15C71"/>
    <w:rsid w:val="00B20672"/>
    <w:rsid w:val="00B25BCB"/>
    <w:rsid w:val="00B3377C"/>
    <w:rsid w:val="00B34DF2"/>
    <w:rsid w:val="00B43781"/>
    <w:rsid w:val="00B43F1C"/>
    <w:rsid w:val="00B44266"/>
    <w:rsid w:val="00B44862"/>
    <w:rsid w:val="00B45267"/>
    <w:rsid w:val="00B51110"/>
    <w:rsid w:val="00B52072"/>
    <w:rsid w:val="00B53C0F"/>
    <w:rsid w:val="00B54737"/>
    <w:rsid w:val="00B5490D"/>
    <w:rsid w:val="00B60CEA"/>
    <w:rsid w:val="00B614F7"/>
    <w:rsid w:val="00B769A6"/>
    <w:rsid w:val="00B8222E"/>
    <w:rsid w:val="00B8347F"/>
    <w:rsid w:val="00B9202B"/>
    <w:rsid w:val="00B92B8F"/>
    <w:rsid w:val="00B92F2B"/>
    <w:rsid w:val="00B9515E"/>
    <w:rsid w:val="00B97BE9"/>
    <w:rsid w:val="00BA3438"/>
    <w:rsid w:val="00BA7DAE"/>
    <w:rsid w:val="00BB1199"/>
    <w:rsid w:val="00BB3050"/>
    <w:rsid w:val="00BB405A"/>
    <w:rsid w:val="00BB47D4"/>
    <w:rsid w:val="00BC258D"/>
    <w:rsid w:val="00BC31A1"/>
    <w:rsid w:val="00BC375C"/>
    <w:rsid w:val="00BC43D7"/>
    <w:rsid w:val="00BC6D50"/>
    <w:rsid w:val="00BD02A0"/>
    <w:rsid w:val="00BD1442"/>
    <w:rsid w:val="00BD6173"/>
    <w:rsid w:val="00BE0776"/>
    <w:rsid w:val="00BE4B3B"/>
    <w:rsid w:val="00BF1AF2"/>
    <w:rsid w:val="00BF678E"/>
    <w:rsid w:val="00C0509E"/>
    <w:rsid w:val="00C2047B"/>
    <w:rsid w:val="00C20DD0"/>
    <w:rsid w:val="00C26A72"/>
    <w:rsid w:val="00C27FE9"/>
    <w:rsid w:val="00C42182"/>
    <w:rsid w:val="00C42237"/>
    <w:rsid w:val="00C4547A"/>
    <w:rsid w:val="00C4708D"/>
    <w:rsid w:val="00C5015D"/>
    <w:rsid w:val="00C7142D"/>
    <w:rsid w:val="00C72151"/>
    <w:rsid w:val="00C77073"/>
    <w:rsid w:val="00C81EA9"/>
    <w:rsid w:val="00C84704"/>
    <w:rsid w:val="00C86803"/>
    <w:rsid w:val="00C91202"/>
    <w:rsid w:val="00CA6236"/>
    <w:rsid w:val="00CB04FE"/>
    <w:rsid w:val="00CB2224"/>
    <w:rsid w:val="00CB7CAD"/>
    <w:rsid w:val="00CC026D"/>
    <w:rsid w:val="00CC0A6F"/>
    <w:rsid w:val="00CC2F4E"/>
    <w:rsid w:val="00CC7B0B"/>
    <w:rsid w:val="00CD0EBA"/>
    <w:rsid w:val="00CD3D1D"/>
    <w:rsid w:val="00CD577A"/>
    <w:rsid w:val="00CD6E24"/>
    <w:rsid w:val="00CE5066"/>
    <w:rsid w:val="00CF0076"/>
    <w:rsid w:val="00CF1B88"/>
    <w:rsid w:val="00CF318D"/>
    <w:rsid w:val="00CF3C42"/>
    <w:rsid w:val="00CF6456"/>
    <w:rsid w:val="00D025DC"/>
    <w:rsid w:val="00D05D7B"/>
    <w:rsid w:val="00D07082"/>
    <w:rsid w:val="00D10583"/>
    <w:rsid w:val="00D125E3"/>
    <w:rsid w:val="00D14EFA"/>
    <w:rsid w:val="00D16F47"/>
    <w:rsid w:val="00D24365"/>
    <w:rsid w:val="00D24C34"/>
    <w:rsid w:val="00D37299"/>
    <w:rsid w:val="00D462EE"/>
    <w:rsid w:val="00D525A2"/>
    <w:rsid w:val="00D63DB7"/>
    <w:rsid w:val="00D63E23"/>
    <w:rsid w:val="00D70847"/>
    <w:rsid w:val="00D72A02"/>
    <w:rsid w:val="00D738DC"/>
    <w:rsid w:val="00D810D2"/>
    <w:rsid w:val="00D82DA9"/>
    <w:rsid w:val="00D8454E"/>
    <w:rsid w:val="00D845A3"/>
    <w:rsid w:val="00D85B9C"/>
    <w:rsid w:val="00D914A3"/>
    <w:rsid w:val="00D923CD"/>
    <w:rsid w:val="00D96BA4"/>
    <w:rsid w:val="00D96D55"/>
    <w:rsid w:val="00DA6AAF"/>
    <w:rsid w:val="00DB326B"/>
    <w:rsid w:val="00DB689E"/>
    <w:rsid w:val="00DC0F26"/>
    <w:rsid w:val="00DD1E5B"/>
    <w:rsid w:val="00DE4583"/>
    <w:rsid w:val="00DE5043"/>
    <w:rsid w:val="00DF44BB"/>
    <w:rsid w:val="00DF6C1E"/>
    <w:rsid w:val="00E03206"/>
    <w:rsid w:val="00E07EB8"/>
    <w:rsid w:val="00E12498"/>
    <w:rsid w:val="00E20BCF"/>
    <w:rsid w:val="00E217E9"/>
    <w:rsid w:val="00E275A7"/>
    <w:rsid w:val="00E32391"/>
    <w:rsid w:val="00E3552A"/>
    <w:rsid w:val="00E36FE8"/>
    <w:rsid w:val="00E37D46"/>
    <w:rsid w:val="00E43388"/>
    <w:rsid w:val="00E451BD"/>
    <w:rsid w:val="00E45E61"/>
    <w:rsid w:val="00E47DD5"/>
    <w:rsid w:val="00E51D68"/>
    <w:rsid w:val="00E54109"/>
    <w:rsid w:val="00E554C5"/>
    <w:rsid w:val="00E64F72"/>
    <w:rsid w:val="00E66B7A"/>
    <w:rsid w:val="00E67BC1"/>
    <w:rsid w:val="00E71260"/>
    <w:rsid w:val="00E739F0"/>
    <w:rsid w:val="00E812F7"/>
    <w:rsid w:val="00E814A9"/>
    <w:rsid w:val="00E8293B"/>
    <w:rsid w:val="00E83E8E"/>
    <w:rsid w:val="00E8405A"/>
    <w:rsid w:val="00E92728"/>
    <w:rsid w:val="00EA40F4"/>
    <w:rsid w:val="00EA4E71"/>
    <w:rsid w:val="00EB1D93"/>
    <w:rsid w:val="00EB358A"/>
    <w:rsid w:val="00EB6366"/>
    <w:rsid w:val="00EB6A09"/>
    <w:rsid w:val="00EC13F3"/>
    <w:rsid w:val="00EC749A"/>
    <w:rsid w:val="00EC772A"/>
    <w:rsid w:val="00ED19BE"/>
    <w:rsid w:val="00ED2C73"/>
    <w:rsid w:val="00ED31ED"/>
    <w:rsid w:val="00ED7D80"/>
    <w:rsid w:val="00EE7A1C"/>
    <w:rsid w:val="00EF2850"/>
    <w:rsid w:val="00F06D56"/>
    <w:rsid w:val="00F07CEE"/>
    <w:rsid w:val="00F11191"/>
    <w:rsid w:val="00F20076"/>
    <w:rsid w:val="00F25171"/>
    <w:rsid w:val="00F2616B"/>
    <w:rsid w:val="00F274A0"/>
    <w:rsid w:val="00F27A0A"/>
    <w:rsid w:val="00F35A92"/>
    <w:rsid w:val="00F4540C"/>
    <w:rsid w:val="00F514F5"/>
    <w:rsid w:val="00F5175E"/>
    <w:rsid w:val="00F51F91"/>
    <w:rsid w:val="00F57A4C"/>
    <w:rsid w:val="00F61D3D"/>
    <w:rsid w:val="00F67CDD"/>
    <w:rsid w:val="00F7016D"/>
    <w:rsid w:val="00F76D55"/>
    <w:rsid w:val="00F76D5F"/>
    <w:rsid w:val="00F8042A"/>
    <w:rsid w:val="00F822E5"/>
    <w:rsid w:val="00F8240A"/>
    <w:rsid w:val="00F82D80"/>
    <w:rsid w:val="00F86378"/>
    <w:rsid w:val="00F91CD3"/>
    <w:rsid w:val="00F92D75"/>
    <w:rsid w:val="00F959B0"/>
    <w:rsid w:val="00FA1679"/>
    <w:rsid w:val="00FA1B9F"/>
    <w:rsid w:val="00FA1FA4"/>
    <w:rsid w:val="00FA2244"/>
    <w:rsid w:val="00FA73D6"/>
    <w:rsid w:val="00FA7E61"/>
    <w:rsid w:val="00FB60E4"/>
    <w:rsid w:val="00FB72FB"/>
    <w:rsid w:val="00FC2FD7"/>
    <w:rsid w:val="00FC3996"/>
    <w:rsid w:val="00FC3C5C"/>
    <w:rsid w:val="00FC701E"/>
    <w:rsid w:val="00FD1419"/>
    <w:rsid w:val="00FD2099"/>
    <w:rsid w:val="00FD5EB0"/>
    <w:rsid w:val="00FE1C4B"/>
    <w:rsid w:val="00FF76E4"/>
    <w:rsid w:val="03AA29A0"/>
    <w:rsid w:val="10FC5647"/>
    <w:rsid w:val="19132F32"/>
    <w:rsid w:val="29474996"/>
    <w:rsid w:val="55A10638"/>
    <w:rsid w:val="63612C5E"/>
    <w:rsid w:val="6FCD2DC7"/>
    <w:rsid w:val="7D765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0"/>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7">
    <w:name w:val="Hyperlink"/>
    <w:unhideWhenUsed/>
    <w:qFormat/>
    <w:uiPriority w:val="99"/>
    <w:rPr>
      <w:color w:val="0000FF"/>
      <w:u w:val="single"/>
    </w:rPr>
  </w:style>
  <w:style w:type="character" w:customStyle="1" w:styleId="8">
    <w:name w:val="页眉 字符"/>
    <w:link w:val="3"/>
    <w:qFormat/>
    <w:uiPriority w:val="99"/>
    <w:rPr>
      <w:kern w:val="2"/>
      <w:sz w:val="18"/>
      <w:szCs w:val="18"/>
    </w:rPr>
  </w:style>
  <w:style w:type="character" w:customStyle="1" w:styleId="9">
    <w:name w:val="页脚 字符"/>
    <w:link w:val="2"/>
    <w:qFormat/>
    <w:uiPriority w:val="99"/>
    <w:rPr>
      <w:kern w:val="2"/>
      <w:sz w:val="18"/>
      <w:szCs w:val="18"/>
    </w:rPr>
  </w:style>
  <w:style w:type="character" w:customStyle="1" w:styleId="10">
    <w:name w:val="NormalCharacter"/>
    <w:link w:val="1"/>
    <w:qFormat/>
    <w:uiPriority w:val="0"/>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307</Words>
  <Characters>1755</Characters>
  <Lines>14</Lines>
  <Paragraphs>4</Paragraphs>
  <TotalTime>2</TotalTime>
  <ScaleCrop>false</ScaleCrop>
  <LinksUpToDate>false</LinksUpToDate>
  <CharactersWithSpaces>2058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2021-01-07T01:48:00Z</dcterms:created>
  <dc:creator>Administrator</dc:creator>
  <cp:lastModifiedBy>麦芽糖</cp:lastModifiedBy>
  <cp:lastPrinted>2021-01-11T07:29:00Z</cp:lastPrinted>
  <dcterms:modified xsi:type="dcterms:W3CDTF">2021-01-22T03:14:03Z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