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b/>
          <w:bCs/>
          <w:sz w:val="28"/>
          <w:szCs w:val="36"/>
        </w:rPr>
        <w:t>工程项目管理</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rPr>
      </w:pPr>
      <w:r>
        <w:rPr>
          <w:rFonts w:hint="eastAsia"/>
          <w:b/>
          <w:bCs/>
        </w:rPr>
        <w:t>一、课程性质与目标</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课程性质：《工程项</w:t>
      </w:r>
      <w:bookmarkStart w:id="0" w:name="_GoBack"/>
      <w:bookmarkEnd w:id="0"/>
      <w:r>
        <w:rPr>
          <w:rFonts w:hint="eastAsia"/>
        </w:rPr>
        <w:t>目管理》是建筑工程专业的一门专业课程，属于建设工程技术与管理交叉学科，是一门紧密联系工程建设管理实践的重要课程。本课程的基本任务是培养学生能够运用系统工程的基本原理和方法，了解并掌握科学控制、管理及协调的技能，对建设项目进行全方位、全过程的管理。为学生毕业后从事相关的工程建设管理工作打下坚实基础。本课程具有政策性、综合性和实践性强的特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课程目标与要求：通过本课程的学习要求学生了解和掌握工程管理的基本理论，培养学生综合思维的能力。学生要全面了解工程项目从前期策划、施工建设到竣工验收及投入生产使用等全过程的项目管理工作和基本理论；重点要求学生们掌握项目的成本管理、质量管理、进度管理、合同管理等；另外还要求通过风险管理、环境与安全管理、信息管理等理念使学生更全面地理解项目管理在建设工程上的重要性。通过本课程的学习，学生要具备对工程项目全过程管理的基本能力。</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eastAsiaTheme="minorEastAsia"/>
          <w:b/>
          <w:bCs/>
          <w:lang w:eastAsia="zh-CN"/>
        </w:rPr>
      </w:pPr>
      <w:r>
        <w:rPr>
          <w:rFonts w:hint="eastAsia"/>
          <w:b/>
          <w:bCs/>
        </w:rPr>
        <w:t>二、考试要求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第一章 工程项目管理概论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一般了解：项目、工程项目的概念与特点；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重点了解：工程项目管理的概念、分类、体系与内容；工程项目管理的原则与模式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第二章 工程项目的组织管理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一般了解：工程项目组织的含义及特点；工程项目的组织结构；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一般掌握：项目组织的设计原则、程序与步骤；工程项目经理的地位、作用、素质及能力要求、岗位责任、项目经理部的设置、运作等；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第三章 工程项目前期决策管理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一般了解：可行性研究的目的与作用；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重点了解：可行性研究的阶段；</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一般掌握：工程项目前期策划的原则和内容；项目建议书的定义、审批权限；</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熟练掌握：可行性研究报告的内容；项目管理策划的主要内容；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第四章 工程项目目标控制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一般了解：进度控制的概念；成本控制的基本概念；工程项目质量管理的概念；工程项目质量管理体系、影响因素及质量目标分解；</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重点了解：进度控制的编制方法；工程项目成本计划</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熟练掌握：进度控制的工作内容及方法；成本控制的方法；工程项目质量控制的基本原理及质量统计方法；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第五章 工程项目合同管理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一般了解：工程项目合同管理的任务及作用；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重点了解：工程项目合同管理的概念、种类、合同的法律特征及效力、合同管理的工作内容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熟练掌握：工程项目施工合同订立与管理；工程项目施工索赔管理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第六章 工程项目生产要素管理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般了解：工程项目生产要素管理的基本概念、意义和程序；工程项目人力资源管理的内容；工程项目机械设备管理的意义、权限及合理装备管理；工程项目材料管理的具体任务及层次；工程项目技术管理的任务、组织体系及工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重点了解：工程分包；材料的供应；机械设备的使用管理、维修与保养；工程项目技术管理的主要内容、基本制度、技术组织措施、技术开发及文件档案资料；工程项目资金的筹措、收支预测；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一般掌握：工程项目的劳务组织和动态管理；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熟练掌握：材料的现场管理；施工项目资金管理的要点、工程预付款、工程进度款及工程结算；</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第七章 工程项目风险管理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一般了解：风险的定义、本质、分类与性质；风险识别的依据、特点和原则；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重点了解：工程项目风险管理；风险识别的方法和结果；风险评估的步骤和方法；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熟练掌握：风险应对与监控；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第八章 工程项目职业健康、安全与环境管理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一般了解：工程项目职业健康安全体系与环境管理体系；工程项目安全生产管理制度及工程项目安全生产管理；工程项目施工现场环境保护的要求及措施；</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重点了解：安全隐患的处理、安全事故应急预案、安全事故的分类及处理；现场文明施工管理；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第九章 工程项目信息管理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一般了解：信息、信息管理的概念、信息管理的任务；信息管理系统及主要功能；工程项目技术文件档案资料管理；常见的项目管理软件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重点了解：建设工程档案编制的质量要求及组卷方法、档案的验收与移交；</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第十章 工程项目后期管理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一般了解：竣工结算的规定；工程项目的总结评价；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重点了解：工程项目竣工验收的定义、范围、依据、分类、条件；工程项目后评价；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lang w:eastAsia="zh-CN"/>
        </w:rPr>
      </w:pPr>
      <w:r>
        <w:rPr>
          <w:rFonts w:hint="eastAsia"/>
        </w:rPr>
        <w:t>熟练掌握：竣工验收程序、验收人员、验收资料、验收过程；竣工结算的程序和内容；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rPr>
      </w:pPr>
      <w:r>
        <w:rPr>
          <w:rFonts w:hint="eastAsia"/>
          <w:b/>
          <w:bCs/>
        </w:rPr>
        <w:t>三、教材及主要参考书目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《工程项目管理》（第4版）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书号：9787112175192</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作者：成虎</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出版社：中国建筑工业出版社</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出版时间：2015年1月1日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《工程项目管理》（第1版）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作者：赵永任、李一凡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书号：9787517001478</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出版社：中国水利水电出版社</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出版时间：2012年8月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eastAsiaTheme="minorEastAsia"/>
          <w:b/>
          <w:bCs/>
          <w:lang w:eastAsia="zh-CN"/>
        </w:rPr>
      </w:pPr>
      <w:r>
        <w:rPr>
          <w:rFonts w:hint="eastAsia"/>
          <w:b/>
          <w:bCs/>
        </w:rPr>
        <w:t>四、考试内容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第一章 工程项目管理概论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识记：项目、工程项目的概念、特征与分类；工程项目管理的概念、特征、分类；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领会：工程项目的生命周期与建设程序；工程项目体系和内容；工程项目管理的原则、工程项目管理通用管理模式；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第二章 工程项目的组织管理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识记：工程项目组织的含义及特点；工程项目管理的组织形式；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领会：项目组织的设计原则、程序与步骤；工程项目经理的地位、作用、素质及能力要求、岗位责任及注册建造师制度简单应用：项目经理部的设置、运作；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第三章 工程项目前期决策管理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识记：工程项目前期策划的原则和内容；可行性研究的目的与作用；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领会：可行性研究的阶段；</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综合应用：可行性研究报告的内容；项目管理策划的主要内容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第四章 工程项目目标控制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识记：进度控制的概念；成本控制的基本概念；工程项目质量管理的概念；</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领会：进度控制的编制方法；工程项目成本计划；工程项目质量管理体系、影响因素及质量目标分解；</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综合应用：进度控制的工作内容及方法；成本控制的方法；工程项目质量控制的基本原理及质量统计方法；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第五章 工程项目合同管理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识记：工程项目合同管理的任务及作用；工程项目施工索赔的概念及特征；FIDIC合同条件体系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领会：工程项目合同管理的概念、种类、合同的法律特征及效力、合同管理的工作内容；工程项目施工合同的违约责任、合同的变更与解除；工程项目施工索赔的类型；FIDIC《施工合同条件》的组成内容；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综合应用：工程项目施工合同订立与管理；工程项目施工索赔管理；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第六章 工程项目生产要素管理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识记：工程项目生产要素管理的基本概念、意义和程序；工程项目人力资源管理的内容；工程项目材料管理的具体任务及层次；工程项目机械设备管理的意义、权限及合理装备管理；工程项目技术管理的任务、组织体系及工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领会：工程分包；材料的供应；机械设备的使用管理、维修与保养；工程项目技术管理的主要内容、基本制度、技术组织措施、技术开发及文件档案资料；工程项目资金的筹措、收支预测；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简单运用：材料的现场管理；施工项目资金管理的要点、工程预付款、工程进度款及工程结算；</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第七章 工程项目风险管理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识记：风险的定义、本质、分类与性质；风险识别的依据、特点和原则；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领会：工程项目风险管理；风险识别的方法和结果；：风险评估的步骤和方法；风险评估的步骤和方法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简单运用：风险应对与监控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第八章 工程项目职业健康、安全与环境管理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识记：工程项目职业健康安全体系与环境管理体系；工程项目安全生产管理制度及工程项目安全生产管理；工程项目施工现场环境保护的要求及措施；</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领会：安全隐患的处理、安全事故应急预案、安全事故的分类及处理；现场文明施工管理；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第九章 工程项目信息管理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识记：信息、信息管理的概念、信息管理的任务；信息管理系统及主要功能；工程项目技术文件档案资料管理；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领会：建设工程档案编制的质量要求及组卷方法、档案的验收与移交</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第十章 工程项目后期管理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识记：竣工结算的规定；工程项目的总结评价；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领会：工程项目竣工验收的定义、范围、依据、分类、条件；工程项目的交接、回访与保修；工程项目后评价；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lang w:eastAsia="zh-CN"/>
        </w:rPr>
      </w:pPr>
      <w:r>
        <w:rPr>
          <w:rFonts w:hint="eastAsia"/>
        </w:rPr>
        <w:t>简单运用：竣工验收程序、验收人员、验收资料、验收过程；竣工结算的程序和内容；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rPr>
      </w:pPr>
      <w:r>
        <w:rPr>
          <w:rFonts w:hint="eastAsia"/>
          <w:b/>
          <w:bCs/>
        </w:rPr>
        <w:t>五、考试方式与试题类型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考试形式：闭卷，笔试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考试时间：150分钟</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试卷满分：200分（专业基础课）</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lang w:eastAsia="zh-CN"/>
        </w:rPr>
      </w:pPr>
      <w:r>
        <w:rPr>
          <w:rFonts w:hint="eastAsia"/>
        </w:rPr>
        <w:t>试卷题型及比例：题型包括选择题、判断题、简答题、综合分析题。选择题30%、判断题10%、简答题20%、综合分析40%。</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eastAsiaTheme="minorEastAsia"/>
          <w:b/>
          <w:bCs/>
          <w:lang w:eastAsia="zh-CN"/>
        </w:rPr>
      </w:pPr>
      <w:r>
        <w:rPr>
          <w:rFonts w:hint="eastAsia"/>
          <w:b/>
          <w:bCs/>
        </w:rPr>
        <w:t>六、考试内容覆盖率</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第一章 工程项目管理概论5%</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第二章 工程项目的组织管理15%</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第三章 工程项目前期决策管理15%</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第四章 工程项目目标控制15%</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第五章 工程项目合同管理15%</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第六章 工程项目生产要素管理15%</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第七章 工程项目风险管理5%</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第八章 工程项目职业健康、安全与环境管理5%</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第九章 工程项目信息管理5%</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第十章 工程项目后期管理5%</w:t>
      </w:r>
    </w:p>
    <w:p>
      <w:pPr>
        <w:keepNext w:val="0"/>
        <w:keepLines w:val="0"/>
        <w:pageBreakBefore w:val="0"/>
        <w:widowControl w:val="0"/>
        <w:kinsoku/>
        <w:wordWrap/>
        <w:overflowPunct/>
        <w:topLinePunct w:val="0"/>
        <w:autoSpaceDE/>
        <w:autoSpaceDN/>
        <w:bidi w:val="0"/>
        <w:adjustRightInd/>
        <w:snapToGrid/>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rPr>
      </w:pPr>
      <w:r>
        <w:rPr>
          <w:rFonts w:hint="eastAsia"/>
          <w:b/>
          <w:bCs/>
        </w:rPr>
        <w:t>七、关于试卷结构及考试的有关说明</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本考纲是根据课程标准制订的。考核知识点覆盖课程各章（或项目）主要教学内容，重点章节（或项目及任务）考核内容的覆盖密度偏大，分值偏高。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考题范围不超出考纲中考核知识点范围，考核目标不高于课程标准中所规定的相应最高能力层次要求。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“识记”、“领会”、“简单应用”、“综合应用”四个认知层次为递进等级关系。其含义是：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识记：要求应考者能够对该知识点，如定义、名词、概念、性质等有清晰的认识，并能做出正确的判断和选择。</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领会：要求应考者能够对该知识点，在识记的基础上有一定的理解，清楚地知道与有关知识点的联系与区别，并能做出正确的表述和解释。</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简单应用：要求应考者能够运用相关章节（或项目及任务）的几个知识点，解决生活与生产实践中的一般性问题。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综合应用：要应考者能够综合运用各章节（或项目及任务）多个知识点，解决生产实践中稍复杂的一些问题。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“识记”、“领会”、“简单应用”、“综合应用”四个认知层次的试题在试卷中所占的分数比例依次约为：20%、20%、30%、30%。</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试题的难度可分为：较容易，中等，较难；它们在试卷中所占分数比例依次大致为：40%、50%、10%。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B44B88"/>
    <w:rsid w:val="444E62F6"/>
    <w:rsid w:val="58D06F99"/>
    <w:rsid w:val="5BBC0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2021-03-16T08:30:00Z</dcterms:created>
  <dc:creator>Administrator</dc:creator>
  <cp:lastModifiedBy>WPS_bernjoo</cp:lastModifiedBy>
  <dcterms:modified xsi:type="dcterms:W3CDTF">2021-03-18T02:06:08Z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9083EA8F7A194C108226076635EBD074</vt:lpwstr>
  </property>
</Properties>
</file>